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rsidR="00E13AB2" w:rsidRDefault="003A01A9" w:rsidP="003A01A9">
      <w:pPr>
        <w:pStyle w:val="Prrafodelista"/>
        <w:numPr>
          <w:ilvl w:val="0"/>
          <w:numId w:val="8"/>
        </w:numPr>
        <w:jc w:val="both"/>
        <w:rPr>
          <w:rFonts w:ascii="Suisse BP Int'l Medium" w:hAnsi="Suisse BP Int'l Medium"/>
          <w:b/>
          <w:sz w:val="24"/>
          <w:szCs w:val="24"/>
          <w:u w:val="single"/>
        </w:rPr>
      </w:pPr>
      <w:r>
        <w:rPr>
          <w:rFonts w:ascii="Suisse BP Int'l Medium" w:hAnsi="Suisse BP Int'l Medium"/>
          <w:b/>
          <w:sz w:val="24"/>
          <w:szCs w:val="24"/>
          <w:u w:val="single"/>
        </w:rPr>
        <w:t xml:space="preserve">XCITING </w:t>
      </w:r>
      <w:r w:rsidR="001508D1">
        <w:rPr>
          <w:rFonts w:ascii="Suisse BP Int'l Medium" w:hAnsi="Suisse BP Int'l Medium"/>
          <w:b/>
          <w:sz w:val="24"/>
          <w:szCs w:val="24"/>
          <w:u w:val="single"/>
        </w:rPr>
        <w:t>V</w:t>
      </w:r>
      <w:r>
        <w:rPr>
          <w:rFonts w:ascii="Suisse BP Int'l Medium" w:hAnsi="Suisse BP Int'l Medium"/>
          <w:b/>
          <w:sz w:val="24"/>
          <w:szCs w:val="24"/>
          <w:u w:val="single"/>
        </w:rPr>
        <w:t>S 400</w:t>
      </w:r>
      <w:r w:rsidR="00F243C5">
        <w:rPr>
          <w:rFonts w:ascii="Suisse BP Int'l Medium" w:hAnsi="Suisse BP Int'l Medium"/>
          <w:b/>
          <w:sz w:val="24"/>
          <w:szCs w:val="24"/>
          <w:u w:val="single"/>
        </w:rPr>
        <w:t xml:space="preserve"> E5+</w:t>
      </w:r>
      <w:r>
        <w:rPr>
          <w:rFonts w:ascii="Suisse BP Int'l Medium" w:hAnsi="Suisse BP Int'l Medium"/>
          <w:b/>
          <w:sz w:val="24"/>
          <w:szCs w:val="24"/>
          <w:u w:val="single"/>
        </w:rPr>
        <w:t xml:space="preserve"> </w:t>
      </w:r>
    </w:p>
    <w:p w:rsidR="003A01A9" w:rsidRPr="005F110B" w:rsidRDefault="003A01A9" w:rsidP="00940406">
      <w:pPr>
        <w:ind w:left="360"/>
        <w:jc w:val="both"/>
        <w:rPr>
          <w:rFonts w:ascii="Suisse BP Int'l Medium" w:hAnsi="Suisse BP Int'l Medium"/>
          <w:sz w:val="24"/>
          <w:szCs w:val="24"/>
        </w:rPr>
      </w:pPr>
      <w:bookmarkStart w:id="0" w:name="_GoBack"/>
      <w:bookmarkEnd w:id="0"/>
    </w:p>
    <w:tbl>
      <w:tblPr>
        <w:tblStyle w:val="Tablaconcuadrcula"/>
        <w:tblW w:w="0" w:type="auto"/>
        <w:tblLook w:val="04A0" w:firstRow="1" w:lastRow="0" w:firstColumn="1" w:lastColumn="0" w:noHBand="0" w:noVBand="1"/>
      </w:tblPr>
      <w:tblGrid>
        <w:gridCol w:w="4868"/>
        <w:gridCol w:w="4868"/>
      </w:tblGrid>
      <w:tr w:rsidR="005F110B" w:rsidRPr="005F110B" w:rsidTr="00D74F33">
        <w:tc>
          <w:tcPr>
            <w:tcW w:w="4868" w:type="dxa"/>
          </w:tcPr>
          <w:p w:rsidR="003A01A9" w:rsidRPr="005F110B" w:rsidRDefault="001508D1" w:rsidP="00940406">
            <w:pPr>
              <w:jc w:val="both"/>
              <w:rPr>
                <w:rFonts w:ascii="Suisse BP Int'l Regular" w:hAnsi="Suisse BP Int'l Regular"/>
                <w:sz w:val="20"/>
                <w:szCs w:val="20"/>
              </w:rPr>
            </w:pPr>
            <w:r>
              <w:rPr>
                <w:rFonts w:ascii="Suisse BP Int'l Regular" w:hAnsi="Suisse BP Int'l Regular"/>
                <w:sz w:val="20"/>
                <w:szCs w:val="20"/>
              </w:rPr>
              <w:t>Motor Euro 5</w:t>
            </w:r>
            <w:r w:rsidR="00F243C5">
              <w:rPr>
                <w:rFonts w:ascii="Suisse BP Int'l Regular" w:hAnsi="Suisse BP Int'l Regular"/>
                <w:sz w:val="20"/>
                <w:szCs w:val="20"/>
              </w:rPr>
              <w:t>+</w:t>
            </w:r>
          </w:p>
        </w:tc>
        <w:tc>
          <w:tcPr>
            <w:tcW w:w="4868" w:type="dxa"/>
          </w:tcPr>
          <w:p w:rsidR="003A01A9" w:rsidRPr="005F110B" w:rsidRDefault="0057230E" w:rsidP="00940406">
            <w:pPr>
              <w:jc w:val="right"/>
              <w:rPr>
                <w:rFonts w:ascii="Suisse BP Int'l Regular" w:hAnsi="Suisse BP Int'l Regular"/>
                <w:sz w:val="20"/>
                <w:szCs w:val="20"/>
              </w:rPr>
            </w:pPr>
            <w:r>
              <w:rPr>
                <w:rFonts w:ascii="Suisse BP Int'l Regular" w:hAnsi="Suisse BP Int'l Regular"/>
                <w:sz w:val="20"/>
                <w:szCs w:val="20"/>
              </w:rPr>
              <w:t>M</w:t>
            </w:r>
            <w:r w:rsidR="00C17AD7" w:rsidRPr="005F110B">
              <w:rPr>
                <w:rFonts w:ascii="Suisse BP Int'l Regular" w:hAnsi="Suisse BP Int'l Regular"/>
                <w:sz w:val="20"/>
                <w:szCs w:val="20"/>
              </w:rPr>
              <w:t>onocilíndrico 4 tiempos</w:t>
            </w:r>
          </w:p>
        </w:tc>
      </w:tr>
      <w:tr w:rsidR="005F110B" w:rsidRPr="005F110B" w:rsidTr="00D74F33">
        <w:tc>
          <w:tcPr>
            <w:tcW w:w="4868" w:type="dxa"/>
          </w:tcPr>
          <w:p w:rsidR="003A01A9"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 xml:space="preserve">Refrigeración </w:t>
            </w:r>
          </w:p>
        </w:tc>
        <w:tc>
          <w:tcPr>
            <w:tcW w:w="4868" w:type="dxa"/>
          </w:tcPr>
          <w:p w:rsidR="003A01A9" w:rsidRPr="005F110B" w:rsidRDefault="0057230E" w:rsidP="00940406">
            <w:pPr>
              <w:jc w:val="right"/>
              <w:rPr>
                <w:rFonts w:ascii="Suisse BP Int'l Regular" w:hAnsi="Suisse BP Int'l Regular"/>
                <w:sz w:val="20"/>
                <w:szCs w:val="20"/>
              </w:rPr>
            </w:pPr>
            <w:r>
              <w:rPr>
                <w:rFonts w:ascii="Suisse BP Int'l Regular" w:hAnsi="Suisse BP Int'l Regular"/>
                <w:sz w:val="20"/>
                <w:szCs w:val="20"/>
              </w:rPr>
              <w:t>L</w:t>
            </w:r>
            <w:r w:rsidR="00C17AD7" w:rsidRPr="005F110B">
              <w:rPr>
                <w:rFonts w:ascii="Suisse BP Int'l Regular" w:hAnsi="Suisse BP Int'l Regular"/>
                <w:sz w:val="20"/>
                <w:szCs w:val="20"/>
              </w:rPr>
              <w:t xml:space="preserve">íquida </w:t>
            </w:r>
          </w:p>
        </w:tc>
      </w:tr>
      <w:tr w:rsidR="005F110B" w:rsidRPr="005F110B" w:rsidTr="00D74F33">
        <w:tc>
          <w:tcPr>
            <w:tcW w:w="4868" w:type="dxa"/>
          </w:tcPr>
          <w:p w:rsidR="003A01A9"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Diámetro por carrera (mm)</w:t>
            </w:r>
          </w:p>
        </w:tc>
        <w:tc>
          <w:tcPr>
            <w:tcW w:w="4868" w:type="dxa"/>
          </w:tcPr>
          <w:p w:rsidR="003A01A9" w:rsidRPr="005F110B" w:rsidRDefault="00C17AD7" w:rsidP="00940406">
            <w:pPr>
              <w:jc w:val="right"/>
              <w:rPr>
                <w:rFonts w:ascii="Suisse BP Int'l Regular" w:hAnsi="Suisse BP Int'l Regular"/>
                <w:sz w:val="20"/>
                <w:szCs w:val="20"/>
              </w:rPr>
            </w:pPr>
            <w:r w:rsidRPr="005F110B">
              <w:rPr>
                <w:rFonts w:ascii="Suisse BP Int'l Regular" w:hAnsi="Suisse BP Int'l Regular"/>
                <w:sz w:val="20"/>
                <w:szCs w:val="20"/>
              </w:rPr>
              <w:t xml:space="preserve">84 x 72,1 </w:t>
            </w:r>
          </w:p>
        </w:tc>
      </w:tr>
      <w:tr w:rsidR="005F110B" w:rsidRPr="005F110B" w:rsidTr="00D74F33">
        <w:tc>
          <w:tcPr>
            <w:tcW w:w="4868" w:type="dxa"/>
          </w:tcPr>
          <w:p w:rsidR="003A01A9"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Cilindrada (cc)</w:t>
            </w:r>
          </w:p>
        </w:tc>
        <w:tc>
          <w:tcPr>
            <w:tcW w:w="4868" w:type="dxa"/>
          </w:tcPr>
          <w:p w:rsidR="003A01A9" w:rsidRPr="005F110B" w:rsidRDefault="00C17AD7" w:rsidP="00940406">
            <w:pPr>
              <w:jc w:val="right"/>
              <w:rPr>
                <w:rFonts w:ascii="Suisse BP Int'l Regular" w:hAnsi="Suisse BP Int'l Regular"/>
                <w:sz w:val="20"/>
                <w:szCs w:val="20"/>
              </w:rPr>
            </w:pPr>
            <w:r w:rsidRPr="005F110B">
              <w:rPr>
                <w:rFonts w:ascii="Suisse BP Int'l Regular" w:hAnsi="Suisse BP Int'l Regular"/>
                <w:sz w:val="20"/>
                <w:szCs w:val="20"/>
              </w:rPr>
              <w:t>400</w:t>
            </w:r>
          </w:p>
        </w:tc>
      </w:tr>
      <w:tr w:rsidR="005F110B" w:rsidRPr="005F110B" w:rsidTr="00D74F33">
        <w:tc>
          <w:tcPr>
            <w:tcW w:w="4868" w:type="dxa"/>
          </w:tcPr>
          <w:p w:rsidR="003A01A9"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Potencia máxima (CV)</w:t>
            </w:r>
          </w:p>
        </w:tc>
        <w:tc>
          <w:tcPr>
            <w:tcW w:w="4868" w:type="dxa"/>
          </w:tcPr>
          <w:p w:rsidR="003A01A9" w:rsidRPr="005F110B" w:rsidRDefault="001508D1" w:rsidP="001508D1">
            <w:pPr>
              <w:jc w:val="right"/>
              <w:rPr>
                <w:rFonts w:ascii="Suisse BP Int'l Regular" w:hAnsi="Suisse BP Int'l Regular"/>
                <w:sz w:val="20"/>
                <w:szCs w:val="20"/>
              </w:rPr>
            </w:pPr>
            <w:r>
              <w:rPr>
                <w:rFonts w:ascii="Suisse BP Int'l Regular" w:hAnsi="Suisse BP Int'l Regular"/>
                <w:sz w:val="20"/>
                <w:szCs w:val="20"/>
              </w:rPr>
              <w:t>33,3</w:t>
            </w:r>
            <w:r w:rsidR="00F243C5">
              <w:rPr>
                <w:rFonts w:ascii="Suisse BP Int'l Regular" w:hAnsi="Suisse BP Int'l Regular"/>
                <w:sz w:val="20"/>
                <w:szCs w:val="20"/>
              </w:rPr>
              <w:t>2</w:t>
            </w:r>
            <w:r w:rsidR="00C17AD7" w:rsidRPr="005F110B">
              <w:rPr>
                <w:rFonts w:ascii="Suisse BP Int'l Regular" w:hAnsi="Suisse BP Int'l Regular"/>
                <w:sz w:val="20"/>
                <w:szCs w:val="20"/>
              </w:rPr>
              <w:t xml:space="preserve"> a 7.</w:t>
            </w:r>
            <w:r>
              <w:rPr>
                <w:rFonts w:ascii="Suisse BP Int'l Regular" w:hAnsi="Suisse BP Int'l Regular"/>
                <w:sz w:val="20"/>
                <w:szCs w:val="20"/>
              </w:rPr>
              <w:t>250</w:t>
            </w:r>
            <w:r w:rsidR="00C17AD7" w:rsidRPr="005F110B">
              <w:rPr>
                <w:rFonts w:ascii="Suisse BP Int'l Regular" w:hAnsi="Suisse BP Int'l Regular"/>
                <w:sz w:val="20"/>
                <w:szCs w:val="20"/>
              </w:rPr>
              <w:t xml:space="preserve"> r.p.m. (</w:t>
            </w:r>
            <w:r>
              <w:rPr>
                <w:rFonts w:ascii="Suisse BP Int'l Regular" w:hAnsi="Suisse BP Int'l Regular"/>
                <w:sz w:val="20"/>
                <w:szCs w:val="20"/>
              </w:rPr>
              <w:t>24,</w:t>
            </w:r>
            <w:r w:rsidR="00F243C5">
              <w:rPr>
                <w:rFonts w:ascii="Suisse BP Int'l Regular" w:hAnsi="Suisse BP Int'l Regular"/>
                <w:sz w:val="20"/>
                <w:szCs w:val="20"/>
              </w:rPr>
              <w:t>5</w:t>
            </w:r>
            <w:r w:rsidR="00C17AD7" w:rsidRPr="005F110B">
              <w:rPr>
                <w:rFonts w:ascii="Suisse BP Int'l Regular" w:hAnsi="Suisse BP Int'l Regular"/>
                <w:sz w:val="20"/>
                <w:szCs w:val="20"/>
              </w:rPr>
              <w:t xml:space="preserve"> KW)</w:t>
            </w:r>
          </w:p>
        </w:tc>
      </w:tr>
      <w:tr w:rsidR="005F110B" w:rsidRPr="005F110B" w:rsidTr="00D74F33">
        <w:tc>
          <w:tcPr>
            <w:tcW w:w="4868" w:type="dxa"/>
          </w:tcPr>
          <w:p w:rsidR="003A01A9"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Par motor máximo (Nm)</w:t>
            </w:r>
          </w:p>
        </w:tc>
        <w:tc>
          <w:tcPr>
            <w:tcW w:w="4868" w:type="dxa"/>
          </w:tcPr>
          <w:p w:rsidR="003A01A9" w:rsidRPr="005F110B" w:rsidRDefault="00C17AD7" w:rsidP="001508D1">
            <w:pPr>
              <w:jc w:val="right"/>
              <w:rPr>
                <w:rFonts w:ascii="Suisse BP Int'l Regular" w:hAnsi="Suisse BP Int'l Regular"/>
                <w:sz w:val="20"/>
                <w:szCs w:val="20"/>
              </w:rPr>
            </w:pPr>
            <w:r w:rsidRPr="005F110B">
              <w:rPr>
                <w:rFonts w:ascii="Suisse BP Int'l Regular" w:hAnsi="Suisse BP Int'l Regular"/>
                <w:sz w:val="20"/>
                <w:szCs w:val="20"/>
              </w:rPr>
              <w:t>3</w:t>
            </w:r>
            <w:r w:rsidR="001508D1">
              <w:rPr>
                <w:rFonts w:ascii="Suisse BP Int'l Regular" w:hAnsi="Suisse BP Int'l Regular"/>
                <w:sz w:val="20"/>
                <w:szCs w:val="20"/>
              </w:rPr>
              <w:t>7</w:t>
            </w:r>
            <w:r w:rsidR="00377406" w:rsidRPr="005F110B">
              <w:rPr>
                <w:rFonts w:ascii="Suisse BP Int'l Regular" w:hAnsi="Suisse BP Int'l Regular"/>
                <w:sz w:val="20"/>
                <w:szCs w:val="20"/>
              </w:rPr>
              <w:t>,</w:t>
            </w:r>
            <w:r w:rsidR="00F243C5">
              <w:rPr>
                <w:rFonts w:ascii="Suisse BP Int'l Regular" w:hAnsi="Suisse BP Int'l Regular"/>
                <w:sz w:val="20"/>
                <w:szCs w:val="20"/>
              </w:rPr>
              <w:t>0</w:t>
            </w:r>
            <w:r w:rsidRPr="005F110B">
              <w:rPr>
                <w:rFonts w:ascii="Suisse BP Int'l Regular" w:hAnsi="Suisse BP Int'l Regular"/>
                <w:sz w:val="20"/>
                <w:szCs w:val="20"/>
              </w:rPr>
              <w:t xml:space="preserve"> a </w:t>
            </w:r>
            <w:r w:rsidR="001508D1">
              <w:rPr>
                <w:rFonts w:ascii="Suisse BP Int'l Regular" w:hAnsi="Suisse BP Int'l Regular"/>
                <w:sz w:val="20"/>
                <w:szCs w:val="20"/>
              </w:rPr>
              <w:t>5.750</w:t>
            </w:r>
            <w:r w:rsidRPr="005F110B">
              <w:rPr>
                <w:rFonts w:ascii="Suisse BP Int'l Regular" w:hAnsi="Suisse BP Int'l Regular"/>
                <w:sz w:val="20"/>
                <w:szCs w:val="20"/>
              </w:rPr>
              <w:t xml:space="preserve"> r.p.m.</w:t>
            </w:r>
          </w:p>
        </w:tc>
      </w:tr>
      <w:tr w:rsidR="005F110B" w:rsidRPr="005F110B" w:rsidTr="00D74F33">
        <w:tc>
          <w:tcPr>
            <w:tcW w:w="4868" w:type="dxa"/>
          </w:tcPr>
          <w:p w:rsidR="003A01A9"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Relación de compresión (Nm/r.p.m.)</w:t>
            </w:r>
          </w:p>
        </w:tc>
        <w:tc>
          <w:tcPr>
            <w:tcW w:w="4868" w:type="dxa"/>
          </w:tcPr>
          <w:p w:rsidR="003A01A9" w:rsidRPr="005F110B" w:rsidRDefault="00C17AD7" w:rsidP="00940406">
            <w:pPr>
              <w:jc w:val="right"/>
              <w:rPr>
                <w:rFonts w:ascii="Suisse BP Int'l Regular" w:hAnsi="Suisse BP Int'l Regular"/>
                <w:sz w:val="20"/>
                <w:szCs w:val="20"/>
              </w:rPr>
            </w:pPr>
            <w:r w:rsidRPr="005F110B">
              <w:rPr>
                <w:rFonts w:ascii="Suisse BP Int'l Regular" w:hAnsi="Suisse BP Int'l Regular"/>
                <w:sz w:val="20"/>
                <w:szCs w:val="20"/>
              </w:rPr>
              <w:t>10,8: 1</w:t>
            </w:r>
          </w:p>
        </w:tc>
      </w:tr>
      <w:tr w:rsidR="00D74F33" w:rsidRPr="005F110B" w:rsidTr="00D74F33">
        <w:tc>
          <w:tcPr>
            <w:tcW w:w="4868" w:type="dxa"/>
          </w:tcPr>
          <w:p w:rsidR="00D74F33" w:rsidRPr="00256732" w:rsidRDefault="00D74F33" w:rsidP="00940406">
            <w:pPr>
              <w:jc w:val="both"/>
              <w:rPr>
                <w:rFonts w:ascii="Suisse BP Int'l Regular" w:hAnsi="Suisse BP Int'l Regular"/>
                <w:sz w:val="20"/>
                <w:szCs w:val="20"/>
              </w:rPr>
            </w:pPr>
            <w:r>
              <w:rPr>
                <w:rFonts w:ascii="Suisse BP Int'l Regular" w:hAnsi="Suisse BP Int'l Regular"/>
                <w:sz w:val="20"/>
                <w:szCs w:val="20"/>
              </w:rPr>
              <w:t>Consumo (l/100 km)</w:t>
            </w:r>
          </w:p>
        </w:tc>
        <w:tc>
          <w:tcPr>
            <w:tcW w:w="4868" w:type="dxa"/>
          </w:tcPr>
          <w:p w:rsidR="00D74F33" w:rsidRPr="00256732" w:rsidRDefault="00D74F33" w:rsidP="00940406">
            <w:pPr>
              <w:jc w:val="right"/>
              <w:rPr>
                <w:rFonts w:ascii="Suisse BP Int'l Regular" w:hAnsi="Suisse BP Int'l Regular"/>
                <w:sz w:val="20"/>
                <w:szCs w:val="20"/>
              </w:rPr>
            </w:pPr>
            <w:r>
              <w:rPr>
                <w:rFonts w:ascii="Suisse BP Int'l Regular" w:hAnsi="Suisse BP Int'l Regular"/>
                <w:sz w:val="20"/>
                <w:szCs w:val="20"/>
              </w:rPr>
              <w:t>4,1</w:t>
            </w:r>
          </w:p>
        </w:tc>
      </w:tr>
      <w:tr w:rsidR="005F110B" w:rsidRPr="005F110B" w:rsidTr="00D74F33">
        <w:tc>
          <w:tcPr>
            <w:tcW w:w="4868" w:type="dxa"/>
          </w:tcPr>
          <w:p w:rsidR="003A01A9" w:rsidRPr="001508D1" w:rsidRDefault="00256732" w:rsidP="00940406">
            <w:pPr>
              <w:jc w:val="both"/>
              <w:rPr>
                <w:rFonts w:ascii="Suisse BP Int'l Regular" w:hAnsi="Suisse BP Int'l Regular"/>
                <w:sz w:val="20"/>
                <w:szCs w:val="20"/>
                <w:highlight w:val="yellow"/>
              </w:rPr>
            </w:pPr>
            <w:r w:rsidRPr="00256732">
              <w:rPr>
                <w:rFonts w:ascii="Suisse BP Int'l Regular" w:hAnsi="Suisse BP Int'l Regular"/>
                <w:sz w:val="20"/>
                <w:szCs w:val="20"/>
              </w:rPr>
              <w:t>Distribución</w:t>
            </w:r>
          </w:p>
        </w:tc>
        <w:tc>
          <w:tcPr>
            <w:tcW w:w="4868" w:type="dxa"/>
          </w:tcPr>
          <w:p w:rsidR="003A01A9" w:rsidRPr="001508D1" w:rsidRDefault="00377406" w:rsidP="00940406">
            <w:pPr>
              <w:jc w:val="right"/>
              <w:rPr>
                <w:rFonts w:ascii="Suisse BP Int'l Regular" w:hAnsi="Suisse BP Int'l Regular"/>
                <w:sz w:val="20"/>
                <w:szCs w:val="20"/>
                <w:highlight w:val="yellow"/>
              </w:rPr>
            </w:pPr>
            <w:r w:rsidRPr="00256732">
              <w:rPr>
                <w:rFonts w:ascii="Suisse BP Int'l Regular" w:hAnsi="Suisse BP Int'l Regular"/>
                <w:sz w:val="20"/>
                <w:szCs w:val="20"/>
              </w:rPr>
              <w:t xml:space="preserve">OHC </w:t>
            </w:r>
            <w:r w:rsidR="00C17AD7" w:rsidRPr="00256732">
              <w:rPr>
                <w:rFonts w:ascii="Suisse BP Int'l Regular" w:hAnsi="Suisse BP Int'l Regular"/>
                <w:sz w:val="20"/>
                <w:szCs w:val="20"/>
              </w:rPr>
              <w:t xml:space="preserve">4 válvulas  </w:t>
            </w:r>
          </w:p>
        </w:tc>
      </w:tr>
      <w:tr w:rsidR="005F110B" w:rsidRPr="005F110B" w:rsidTr="00D74F33">
        <w:tc>
          <w:tcPr>
            <w:tcW w:w="4868" w:type="dxa"/>
          </w:tcPr>
          <w:p w:rsidR="009D75E5"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 xml:space="preserve">Encendido </w:t>
            </w:r>
          </w:p>
        </w:tc>
        <w:tc>
          <w:tcPr>
            <w:tcW w:w="4868" w:type="dxa"/>
          </w:tcPr>
          <w:p w:rsidR="009D75E5" w:rsidRPr="005F110B" w:rsidRDefault="001508D1" w:rsidP="00940406">
            <w:pPr>
              <w:jc w:val="right"/>
              <w:rPr>
                <w:rFonts w:ascii="Suisse BP Int'l Regular" w:hAnsi="Suisse BP Int'l Regular"/>
                <w:sz w:val="20"/>
                <w:szCs w:val="20"/>
              </w:rPr>
            </w:pPr>
            <w:r w:rsidRPr="005F110B">
              <w:rPr>
                <w:rFonts w:ascii="Suisse BP Int'l Regular" w:hAnsi="Suisse BP Int'l Regular"/>
                <w:sz w:val="20"/>
                <w:szCs w:val="20"/>
              </w:rPr>
              <w:t>E</w:t>
            </w:r>
            <w:r w:rsidR="00C17AD7" w:rsidRPr="005F110B">
              <w:rPr>
                <w:rFonts w:ascii="Suisse BP Int'l Regular" w:hAnsi="Suisse BP Int'l Regular"/>
                <w:sz w:val="20"/>
                <w:szCs w:val="20"/>
              </w:rPr>
              <w:t>lectrónico</w:t>
            </w:r>
            <w:r>
              <w:rPr>
                <w:rFonts w:ascii="Suisse BP Int'l Regular" w:hAnsi="Suisse BP Int'l Regular"/>
                <w:sz w:val="20"/>
                <w:szCs w:val="20"/>
              </w:rPr>
              <w:t xml:space="preserve"> gestionado por ECU</w:t>
            </w:r>
          </w:p>
        </w:tc>
      </w:tr>
      <w:tr w:rsidR="005F110B" w:rsidRPr="005F110B" w:rsidTr="00D74F33">
        <w:tc>
          <w:tcPr>
            <w:tcW w:w="4868" w:type="dxa"/>
          </w:tcPr>
          <w:p w:rsidR="009D75E5" w:rsidRPr="005F110B" w:rsidRDefault="00256732" w:rsidP="00940406">
            <w:pPr>
              <w:jc w:val="both"/>
              <w:rPr>
                <w:rFonts w:ascii="Suisse BP Int'l Regular" w:hAnsi="Suisse BP Int'l Regular"/>
                <w:sz w:val="20"/>
                <w:szCs w:val="20"/>
              </w:rPr>
            </w:pPr>
            <w:r>
              <w:rPr>
                <w:rFonts w:ascii="Suisse BP Int'l Regular" w:hAnsi="Suisse BP Int'l Regular"/>
                <w:sz w:val="20"/>
                <w:szCs w:val="20"/>
              </w:rPr>
              <w:t>Alimentación</w:t>
            </w:r>
          </w:p>
        </w:tc>
        <w:tc>
          <w:tcPr>
            <w:tcW w:w="4868" w:type="dxa"/>
          </w:tcPr>
          <w:p w:rsidR="009D75E5" w:rsidRPr="00256732" w:rsidRDefault="00C17AD7" w:rsidP="00940406">
            <w:pPr>
              <w:jc w:val="right"/>
              <w:rPr>
                <w:rFonts w:ascii="Suisse BP Int'l Regular" w:hAnsi="Suisse BP Int'l Regular"/>
                <w:sz w:val="20"/>
                <w:szCs w:val="20"/>
              </w:rPr>
            </w:pPr>
            <w:r w:rsidRPr="00256732">
              <w:rPr>
                <w:rFonts w:ascii="Suisse BP Int'l Regular" w:hAnsi="Suisse BP Int'l Regular"/>
                <w:sz w:val="20"/>
                <w:szCs w:val="20"/>
              </w:rPr>
              <w:t>Inyección electrónica</w:t>
            </w:r>
            <w:r w:rsidR="00377406" w:rsidRPr="00256732">
              <w:rPr>
                <w:rFonts w:ascii="Suisse BP Int'l Regular" w:hAnsi="Suisse BP Int'l Regular"/>
                <w:sz w:val="20"/>
                <w:szCs w:val="20"/>
              </w:rPr>
              <w:t xml:space="preserve"> </w:t>
            </w:r>
            <w:proofErr w:type="spellStart"/>
            <w:r w:rsidR="00377406" w:rsidRPr="00256732">
              <w:rPr>
                <w:rFonts w:ascii="Suisse BP Int'l Regular" w:hAnsi="Suisse BP Int'l Regular"/>
                <w:sz w:val="20"/>
                <w:szCs w:val="20"/>
              </w:rPr>
              <w:t>Keihin</w:t>
            </w:r>
            <w:proofErr w:type="spellEnd"/>
            <w:r w:rsidRPr="00256732">
              <w:rPr>
                <w:rFonts w:ascii="Suisse BP Int'l Regular" w:hAnsi="Suisse BP Int'l Regular"/>
                <w:sz w:val="20"/>
                <w:szCs w:val="20"/>
              </w:rPr>
              <w:t xml:space="preserve"> </w:t>
            </w:r>
          </w:p>
        </w:tc>
      </w:tr>
      <w:tr w:rsidR="005F110B" w:rsidRPr="005F110B" w:rsidTr="00D74F33">
        <w:tc>
          <w:tcPr>
            <w:tcW w:w="4868" w:type="dxa"/>
          </w:tcPr>
          <w:p w:rsidR="009D75E5" w:rsidRPr="005F110B" w:rsidRDefault="006E612C" w:rsidP="00940406">
            <w:pPr>
              <w:jc w:val="both"/>
              <w:rPr>
                <w:rFonts w:ascii="Suisse BP Int'l Regular" w:hAnsi="Suisse BP Int'l Regular"/>
                <w:sz w:val="20"/>
                <w:szCs w:val="20"/>
              </w:rPr>
            </w:pPr>
            <w:r>
              <w:rPr>
                <w:rFonts w:ascii="Suisse BP Int'l Regular" w:hAnsi="Suisse BP Int'l Regular"/>
                <w:sz w:val="20"/>
                <w:szCs w:val="20"/>
              </w:rPr>
              <w:t>Velocidad máxima</w:t>
            </w:r>
          </w:p>
        </w:tc>
        <w:tc>
          <w:tcPr>
            <w:tcW w:w="4868" w:type="dxa"/>
          </w:tcPr>
          <w:p w:rsidR="009D75E5" w:rsidRPr="005F110B" w:rsidRDefault="00E147CB" w:rsidP="00940406">
            <w:pPr>
              <w:jc w:val="right"/>
              <w:rPr>
                <w:rFonts w:ascii="Suisse BP Int'l Regular" w:hAnsi="Suisse BP Int'l Regular"/>
                <w:sz w:val="20"/>
                <w:szCs w:val="20"/>
              </w:rPr>
            </w:pPr>
            <w:r w:rsidRPr="005F110B">
              <w:rPr>
                <w:rFonts w:ascii="Suisse BP Int'l Regular" w:hAnsi="Suisse BP Int'l Regular"/>
                <w:sz w:val="20"/>
                <w:szCs w:val="20"/>
              </w:rPr>
              <w:t>140 km/h</w:t>
            </w:r>
          </w:p>
        </w:tc>
      </w:tr>
      <w:tr w:rsidR="005F110B" w:rsidRPr="005F110B" w:rsidTr="00D74F33">
        <w:tc>
          <w:tcPr>
            <w:tcW w:w="4868" w:type="dxa"/>
          </w:tcPr>
          <w:p w:rsidR="009D75E5"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Arranque</w:t>
            </w:r>
          </w:p>
        </w:tc>
        <w:tc>
          <w:tcPr>
            <w:tcW w:w="4868" w:type="dxa"/>
          </w:tcPr>
          <w:p w:rsidR="009D75E5" w:rsidRPr="005F110B" w:rsidRDefault="00256732" w:rsidP="00940406">
            <w:pPr>
              <w:jc w:val="right"/>
              <w:rPr>
                <w:rFonts w:ascii="Suisse BP Int'l Regular" w:hAnsi="Suisse BP Int'l Regular"/>
                <w:sz w:val="20"/>
                <w:szCs w:val="20"/>
              </w:rPr>
            </w:pPr>
            <w:r>
              <w:rPr>
                <w:rFonts w:ascii="Suisse BP Int'l Regular" w:hAnsi="Suisse BP Int'l Regular"/>
                <w:sz w:val="20"/>
                <w:szCs w:val="20"/>
              </w:rPr>
              <w:t>E</w:t>
            </w:r>
            <w:r w:rsidR="00C17AD7" w:rsidRPr="005F110B">
              <w:rPr>
                <w:rFonts w:ascii="Suisse BP Int'l Regular" w:hAnsi="Suisse BP Int'l Regular"/>
                <w:sz w:val="20"/>
                <w:szCs w:val="20"/>
              </w:rPr>
              <w:t>léctrico</w:t>
            </w:r>
          </w:p>
        </w:tc>
      </w:tr>
      <w:tr w:rsidR="005F110B" w:rsidRPr="005F110B" w:rsidTr="00D74F33">
        <w:tc>
          <w:tcPr>
            <w:tcW w:w="4868" w:type="dxa"/>
          </w:tcPr>
          <w:p w:rsidR="009D75E5"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 xml:space="preserve">Lubricación </w:t>
            </w:r>
          </w:p>
        </w:tc>
        <w:tc>
          <w:tcPr>
            <w:tcW w:w="4868" w:type="dxa"/>
          </w:tcPr>
          <w:p w:rsidR="009D75E5" w:rsidRPr="005F110B" w:rsidRDefault="0057230E" w:rsidP="00940406">
            <w:pPr>
              <w:jc w:val="right"/>
              <w:rPr>
                <w:rFonts w:ascii="Suisse BP Int'l Regular" w:hAnsi="Suisse BP Int'l Regular"/>
                <w:sz w:val="20"/>
                <w:szCs w:val="20"/>
              </w:rPr>
            </w:pPr>
            <w:r>
              <w:rPr>
                <w:rFonts w:ascii="Suisse BP Int'l Regular" w:hAnsi="Suisse BP Int'l Regular"/>
                <w:sz w:val="20"/>
                <w:szCs w:val="20"/>
              </w:rPr>
              <w:t>C</w:t>
            </w:r>
            <w:r w:rsidR="00473C68" w:rsidRPr="005F110B">
              <w:rPr>
                <w:rFonts w:ascii="Suisse BP Int'l Regular" w:hAnsi="Suisse BP Int'l Regular"/>
                <w:sz w:val="20"/>
                <w:szCs w:val="20"/>
              </w:rPr>
              <w:t>árter húmedo y bomba</w:t>
            </w:r>
          </w:p>
        </w:tc>
      </w:tr>
      <w:tr w:rsidR="005F110B" w:rsidRPr="005F110B" w:rsidTr="00D74F33">
        <w:tc>
          <w:tcPr>
            <w:tcW w:w="4868" w:type="dxa"/>
          </w:tcPr>
          <w:p w:rsidR="009D75E5" w:rsidRPr="005F110B" w:rsidRDefault="009D75E5" w:rsidP="00940406">
            <w:pPr>
              <w:jc w:val="both"/>
              <w:rPr>
                <w:rFonts w:ascii="Suisse BP Int'l Regular" w:hAnsi="Suisse BP Int'l Regular"/>
                <w:sz w:val="20"/>
                <w:szCs w:val="20"/>
              </w:rPr>
            </w:pPr>
            <w:r w:rsidRPr="005F110B">
              <w:rPr>
                <w:rFonts w:ascii="Suisse BP Int'l Regular" w:hAnsi="Suisse BP Int'l Regular"/>
                <w:sz w:val="20"/>
                <w:szCs w:val="20"/>
              </w:rPr>
              <w:t xml:space="preserve">Embrague </w:t>
            </w:r>
          </w:p>
        </w:tc>
        <w:tc>
          <w:tcPr>
            <w:tcW w:w="4868" w:type="dxa"/>
          </w:tcPr>
          <w:p w:rsidR="009D75E5" w:rsidRPr="005F110B" w:rsidRDefault="00256732" w:rsidP="00256732">
            <w:pPr>
              <w:jc w:val="right"/>
              <w:rPr>
                <w:rFonts w:ascii="Suisse BP Int'l Regular" w:hAnsi="Suisse BP Int'l Regular"/>
                <w:sz w:val="20"/>
                <w:szCs w:val="20"/>
              </w:rPr>
            </w:pPr>
            <w:r>
              <w:rPr>
                <w:rFonts w:ascii="Suisse BP Int'l Regular" w:hAnsi="Suisse BP Int'l Regular"/>
                <w:sz w:val="20"/>
                <w:szCs w:val="20"/>
              </w:rPr>
              <w:t xml:space="preserve">Automático, </w:t>
            </w:r>
            <w:r w:rsidR="00C97EF9" w:rsidRPr="005F110B">
              <w:rPr>
                <w:rFonts w:ascii="Suisse BP Int'l Regular" w:hAnsi="Suisse BP Int'l Regular"/>
                <w:sz w:val="20"/>
                <w:szCs w:val="20"/>
              </w:rPr>
              <w:t>c</w:t>
            </w:r>
            <w:r w:rsidR="00C17AD7" w:rsidRPr="005F110B">
              <w:rPr>
                <w:rFonts w:ascii="Suisse BP Int'l Regular" w:hAnsi="Suisse BP Int'l Regular"/>
                <w:sz w:val="20"/>
                <w:szCs w:val="20"/>
              </w:rPr>
              <w:t>entr</w:t>
            </w:r>
            <w:r>
              <w:rPr>
                <w:rFonts w:ascii="Suisse BP Int'l Regular" w:hAnsi="Suisse BP Int'l Regular"/>
                <w:sz w:val="20"/>
                <w:szCs w:val="20"/>
              </w:rPr>
              <w:t>ífugo</w:t>
            </w:r>
            <w:r w:rsidR="00C17AD7" w:rsidRPr="005F110B">
              <w:rPr>
                <w:rFonts w:ascii="Suisse BP Int'l Regular" w:hAnsi="Suisse BP Int'l Regular"/>
                <w:sz w:val="20"/>
                <w:szCs w:val="20"/>
              </w:rPr>
              <w:t xml:space="preserve"> </w:t>
            </w:r>
            <w:r w:rsidR="00C17AD7" w:rsidRPr="00256732">
              <w:rPr>
                <w:rFonts w:ascii="Suisse BP Int'l Regular" w:hAnsi="Suisse BP Int'l Regular"/>
                <w:sz w:val="20"/>
                <w:szCs w:val="20"/>
              </w:rPr>
              <w:t>en seco</w:t>
            </w:r>
            <w:r w:rsidR="00C17AD7" w:rsidRPr="005F110B">
              <w:rPr>
                <w:rFonts w:ascii="Suisse BP Int'l Regular" w:hAnsi="Suisse BP Int'l Regular"/>
                <w:sz w:val="20"/>
                <w:szCs w:val="20"/>
              </w:rPr>
              <w:t xml:space="preserve"> </w:t>
            </w:r>
          </w:p>
        </w:tc>
      </w:tr>
      <w:tr w:rsidR="005F110B" w:rsidRPr="005F110B" w:rsidTr="00D74F33">
        <w:tc>
          <w:tcPr>
            <w:tcW w:w="4868" w:type="dxa"/>
          </w:tcPr>
          <w:p w:rsidR="009D75E5" w:rsidRPr="00256732" w:rsidRDefault="009D75E5" w:rsidP="00940406">
            <w:pPr>
              <w:jc w:val="both"/>
              <w:rPr>
                <w:rFonts w:ascii="Suisse BP Int'l Regular" w:hAnsi="Suisse BP Int'l Regular"/>
                <w:sz w:val="20"/>
                <w:szCs w:val="20"/>
              </w:rPr>
            </w:pPr>
            <w:r w:rsidRPr="00256732">
              <w:rPr>
                <w:rFonts w:ascii="Suisse BP Int'l Regular" w:hAnsi="Suisse BP Int'l Regular"/>
                <w:sz w:val="20"/>
                <w:szCs w:val="20"/>
              </w:rPr>
              <w:t>Transmisión primaria</w:t>
            </w:r>
          </w:p>
        </w:tc>
        <w:tc>
          <w:tcPr>
            <w:tcW w:w="4868" w:type="dxa"/>
          </w:tcPr>
          <w:p w:rsidR="009D75E5" w:rsidRPr="00256732" w:rsidRDefault="00256732" w:rsidP="00940406">
            <w:pPr>
              <w:jc w:val="right"/>
              <w:rPr>
                <w:rFonts w:ascii="Suisse BP Int'l Regular" w:hAnsi="Suisse BP Int'l Regular"/>
                <w:sz w:val="20"/>
                <w:szCs w:val="20"/>
              </w:rPr>
            </w:pPr>
            <w:r w:rsidRPr="00256732">
              <w:rPr>
                <w:rFonts w:ascii="Suisse BP Int'l Regular" w:hAnsi="Suisse BP Int'l Regular"/>
                <w:sz w:val="20"/>
                <w:szCs w:val="20"/>
              </w:rPr>
              <w:t>V</w:t>
            </w:r>
            <w:r w:rsidR="00D83626" w:rsidRPr="00256732">
              <w:rPr>
                <w:rFonts w:ascii="Suisse BP Int'l Regular" w:hAnsi="Suisse BP Int'l Regular"/>
                <w:sz w:val="20"/>
                <w:szCs w:val="20"/>
              </w:rPr>
              <w:t xml:space="preserve">ariable continua o </w:t>
            </w:r>
            <w:r w:rsidR="000D4456" w:rsidRPr="00256732">
              <w:rPr>
                <w:rFonts w:ascii="Suisse BP Int'l Regular" w:hAnsi="Suisse BP Int'l Regular"/>
                <w:sz w:val="20"/>
                <w:szCs w:val="20"/>
              </w:rPr>
              <w:t xml:space="preserve">CVT </w:t>
            </w:r>
          </w:p>
        </w:tc>
      </w:tr>
      <w:tr w:rsidR="005F110B" w:rsidRPr="005F110B" w:rsidTr="00D74F33">
        <w:tc>
          <w:tcPr>
            <w:tcW w:w="4868" w:type="dxa"/>
          </w:tcPr>
          <w:p w:rsidR="009D75E5" w:rsidRPr="00256732" w:rsidRDefault="009D75E5" w:rsidP="00940406">
            <w:pPr>
              <w:jc w:val="both"/>
              <w:rPr>
                <w:rFonts w:ascii="Suisse BP Int'l Regular" w:hAnsi="Suisse BP Int'l Regular"/>
                <w:sz w:val="20"/>
                <w:szCs w:val="20"/>
              </w:rPr>
            </w:pPr>
            <w:r w:rsidRPr="00256732">
              <w:rPr>
                <w:rFonts w:ascii="Suisse BP Int'l Regular" w:hAnsi="Suisse BP Int'l Regular"/>
                <w:sz w:val="20"/>
                <w:szCs w:val="20"/>
              </w:rPr>
              <w:t>Transmisi</w:t>
            </w:r>
            <w:r w:rsidR="00356DA5" w:rsidRPr="00256732">
              <w:rPr>
                <w:rFonts w:ascii="Suisse BP Int'l Regular" w:hAnsi="Suisse BP Int'l Regular"/>
                <w:sz w:val="20"/>
                <w:szCs w:val="20"/>
              </w:rPr>
              <w:t xml:space="preserve">ón secundaria </w:t>
            </w:r>
          </w:p>
        </w:tc>
        <w:tc>
          <w:tcPr>
            <w:tcW w:w="4868" w:type="dxa"/>
          </w:tcPr>
          <w:p w:rsidR="009D75E5" w:rsidRPr="00256732" w:rsidRDefault="00256732" w:rsidP="00940406">
            <w:pPr>
              <w:jc w:val="right"/>
              <w:rPr>
                <w:rFonts w:ascii="Suisse BP Int'l Regular" w:hAnsi="Suisse BP Int'l Regular"/>
                <w:sz w:val="20"/>
                <w:szCs w:val="20"/>
              </w:rPr>
            </w:pPr>
            <w:r w:rsidRPr="00256732">
              <w:rPr>
                <w:rFonts w:ascii="Suisse BP Int'l Regular" w:hAnsi="Suisse BP Int'l Regular"/>
                <w:sz w:val="20"/>
                <w:szCs w:val="20"/>
              </w:rPr>
              <w:t>R</w:t>
            </w:r>
            <w:r w:rsidR="00473C68" w:rsidRPr="00256732">
              <w:rPr>
                <w:rFonts w:ascii="Suisse BP Int'l Regular" w:hAnsi="Suisse BP Int'l Regular"/>
                <w:sz w:val="20"/>
                <w:szCs w:val="20"/>
              </w:rPr>
              <w:t>eductora en 2 etapas</w:t>
            </w:r>
            <w:r w:rsidR="00C17AD7" w:rsidRPr="00256732">
              <w:rPr>
                <w:rFonts w:ascii="Suisse BP Int'l Regular" w:hAnsi="Suisse BP Int'l Regular"/>
                <w:sz w:val="20"/>
                <w:szCs w:val="20"/>
              </w:rPr>
              <w:t xml:space="preserve"> </w:t>
            </w:r>
          </w:p>
        </w:tc>
      </w:tr>
      <w:tr w:rsidR="005F110B" w:rsidRPr="005F110B" w:rsidTr="00D74F33">
        <w:tc>
          <w:tcPr>
            <w:tcW w:w="4868" w:type="dxa"/>
          </w:tcPr>
          <w:p w:rsidR="009D75E5" w:rsidRPr="003A34F8" w:rsidRDefault="00356DA5" w:rsidP="00940406">
            <w:pPr>
              <w:jc w:val="both"/>
              <w:rPr>
                <w:rFonts w:ascii="Suisse BP Int'l Regular" w:hAnsi="Suisse BP Int'l Regular"/>
                <w:sz w:val="20"/>
                <w:szCs w:val="20"/>
                <w:highlight w:val="yellow"/>
              </w:rPr>
            </w:pPr>
            <w:r w:rsidRPr="00DA748F">
              <w:rPr>
                <w:rFonts w:ascii="Suisse BP Int'l Regular" w:hAnsi="Suisse BP Int'l Regular"/>
                <w:sz w:val="20"/>
                <w:szCs w:val="20"/>
              </w:rPr>
              <w:t xml:space="preserve">Escape </w:t>
            </w:r>
          </w:p>
        </w:tc>
        <w:tc>
          <w:tcPr>
            <w:tcW w:w="4868" w:type="dxa"/>
          </w:tcPr>
          <w:p w:rsidR="009D75E5" w:rsidRPr="003A34F8" w:rsidRDefault="00E147CB" w:rsidP="00940406">
            <w:pPr>
              <w:jc w:val="right"/>
              <w:rPr>
                <w:rFonts w:ascii="Suisse BP Int'l Regular" w:hAnsi="Suisse BP Int'l Regular"/>
                <w:sz w:val="20"/>
                <w:szCs w:val="20"/>
                <w:highlight w:val="yellow"/>
              </w:rPr>
            </w:pPr>
            <w:r w:rsidRPr="00DA748F">
              <w:rPr>
                <w:rFonts w:ascii="Suisse BP Int'l Regular" w:hAnsi="Suisse BP Int'l Regular"/>
                <w:sz w:val="20"/>
                <w:szCs w:val="20"/>
              </w:rPr>
              <w:t xml:space="preserve">catalizador </w:t>
            </w:r>
            <w:r w:rsidR="00473C68" w:rsidRPr="00DA748F">
              <w:rPr>
                <w:rFonts w:ascii="Suisse BP Int'l Regular" w:hAnsi="Suisse BP Int'l Regular"/>
                <w:sz w:val="20"/>
                <w:szCs w:val="20"/>
              </w:rPr>
              <w:t>de 3 vías</w:t>
            </w:r>
            <w:r w:rsidRPr="00DA748F">
              <w:rPr>
                <w:rFonts w:ascii="Suisse BP Int'l Regular" w:hAnsi="Suisse BP Int'l Regular"/>
                <w:sz w:val="20"/>
                <w:szCs w:val="20"/>
              </w:rPr>
              <w:t xml:space="preserve"> </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 xml:space="preserve">Suspensión delantera </w:t>
            </w:r>
          </w:p>
        </w:tc>
        <w:tc>
          <w:tcPr>
            <w:tcW w:w="4868" w:type="dxa"/>
          </w:tcPr>
          <w:p w:rsidR="00356DA5" w:rsidRPr="005F110B" w:rsidRDefault="000D4456" w:rsidP="00940406">
            <w:pPr>
              <w:jc w:val="right"/>
              <w:rPr>
                <w:rFonts w:ascii="Suisse BP Int'l Regular" w:hAnsi="Suisse BP Int'l Regular"/>
                <w:sz w:val="20"/>
                <w:szCs w:val="20"/>
              </w:rPr>
            </w:pPr>
            <w:r w:rsidRPr="005F110B">
              <w:rPr>
                <w:rFonts w:ascii="Suisse BP Int'l Regular" w:hAnsi="Suisse BP Int'l Regular"/>
                <w:sz w:val="20"/>
                <w:szCs w:val="20"/>
              </w:rPr>
              <w:t>Horquilla telescópica hidráulica de 41 mm Ø</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Recorrido suspensión delantera (mm)</w:t>
            </w:r>
          </w:p>
        </w:tc>
        <w:tc>
          <w:tcPr>
            <w:tcW w:w="4868" w:type="dxa"/>
          </w:tcPr>
          <w:p w:rsidR="00356DA5" w:rsidRPr="005F110B" w:rsidRDefault="002E6DAF" w:rsidP="00940406">
            <w:pPr>
              <w:jc w:val="right"/>
              <w:rPr>
                <w:rFonts w:ascii="Suisse BP Int'l Regular" w:hAnsi="Suisse BP Int'l Regular"/>
                <w:sz w:val="20"/>
                <w:szCs w:val="20"/>
              </w:rPr>
            </w:pPr>
            <w:r w:rsidRPr="005F110B">
              <w:rPr>
                <w:rFonts w:ascii="Suisse BP Int'l Regular" w:hAnsi="Suisse BP Int'l Regular"/>
                <w:sz w:val="20"/>
                <w:szCs w:val="20"/>
              </w:rPr>
              <w:t>110</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 xml:space="preserve">Suspensión trasera </w:t>
            </w:r>
          </w:p>
        </w:tc>
        <w:tc>
          <w:tcPr>
            <w:tcW w:w="4868" w:type="dxa"/>
          </w:tcPr>
          <w:p w:rsidR="00356DA5" w:rsidRPr="00173060" w:rsidRDefault="000D4456" w:rsidP="003A34F8">
            <w:pPr>
              <w:jc w:val="right"/>
              <w:rPr>
                <w:rFonts w:ascii="Suisse BP Int'l Regular" w:hAnsi="Suisse BP Int'l Regular"/>
                <w:sz w:val="20"/>
                <w:szCs w:val="20"/>
              </w:rPr>
            </w:pPr>
            <w:r w:rsidRPr="00173060">
              <w:rPr>
                <w:rFonts w:ascii="Suisse BP Int'l Regular" w:hAnsi="Suisse BP Int'l Regular"/>
                <w:sz w:val="20"/>
                <w:szCs w:val="20"/>
              </w:rPr>
              <w:t>Doble amortiguador hidráulico ajustable</w:t>
            </w:r>
            <w:r w:rsidR="00473C68" w:rsidRPr="00173060">
              <w:rPr>
                <w:rFonts w:ascii="Suisse BP Int'l Regular" w:hAnsi="Suisse BP Int'l Regular"/>
                <w:sz w:val="20"/>
                <w:szCs w:val="20"/>
              </w:rPr>
              <w:t xml:space="preserve"> en 5 puntos</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Recorrido suspensión trasera (mm)</w:t>
            </w:r>
          </w:p>
        </w:tc>
        <w:tc>
          <w:tcPr>
            <w:tcW w:w="4868" w:type="dxa"/>
          </w:tcPr>
          <w:p w:rsidR="00356DA5" w:rsidRPr="005F110B" w:rsidRDefault="002E6DAF" w:rsidP="00940406">
            <w:pPr>
              <w:jc w:val="right"/>
              <w:rPr>
                <w:rFonts w:ascii="Suisse BP Int'l Regular" w:hAnsi="Suisse BP Int'l Regular"/>
                <w:sz w:val="20"/>
                <w:szCs w:val="20"/>
              </w:rPr>
            </w:pPr>
            <w:r w:rsidRPr="005F110B">
              <w:rPr>
                <w:rFonts w:ascii="Suisse BP Int'l Regular" w:hAnsi="Suisse BP Int'l Regular"/>
                <w:sz w:val="20"/>
                <w:szCs w:val="20"/>
              </w:rPr>
              <w:t>107</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Sistema de frenos</w:t>
            </w:r>
          </w:p>
        </w:tc>
        <w:tc>
          <w:tcPr>
            <w:tcW w:w="4868" w:type="dxa"/>
          </w:tcPr>
          <w:p w:rsidR="00356DA5" w:rsidRPr="005F110B" w:rsidRDefault="0057230E" w:rsidP="00940406">
            <w:pPr>
              <w:jc w:val="right"/>
              <w:rPr>
                <w:rFonts w:ascii="Suisse BP Int'l Regular" w:hAnsi="Suisse BP Int'l Regular"/>
                <w:sz w:val="20"/>
                <w:szCs w:val="20"/>
              </w:rPr>
            </w:pPr>
            <w:r>
              <w:rPr>
                <w:rFonts w:ascii="Suisse BP Int'l Regular" w:hAnsi="Suisse BP Int'l Regular"/>
                <w:sz w:val="20"/>
                <w:szCs w:val="20"/>
              </w:rPr>
              <w:t xml:space="preserve">TCS y </w:t>
            </w:r>
            <w:r w:rsidR="000D4456" w:rsidRPr="005F110B">
              <w:rPr>
                <w:rFonts w:ascii="Suisse BP Int'l Regular" w:hAnsi="Suisse BP Int'l Regular"/>
                <w:sz w:val="20"/>
                <w:szCs w:val="20"/>
              </w:rPr>
              <w:t xml:space="preserve">ABS </w:t>
            </w:r>
            <w:r w:rsidR="000D4456" w:rsidRPr="00173060">
              <w:rPr>
                <w:rFonts w:ascii="Suisse BP Int'l Regular" w:hAnsi="Suisse BP Int'l Regular"/>
                <w:sz w:val="20"/>
                <w:szCs w:val="20"/>
              </w:rPr>
              <w:t xml:space="preserve">Bosch 9.1 </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Freno delantero ABS  (mm Ø):</w:t>
            </w:r>
          </w:p>
        </w:tc>
        <w:tc>
          <w:tcPr>
            <w:tcW w:w="4868" w:type="dxa"/>
          </w:tcPr>
          <w:p w:rsidR="00356DA5" w:rsidRPr="005F110B" w:rsidRDefault="000D4456" w:rsidP="00940406">
            <w:pPr>
              <w:jc w:val="right"/>
              <w:rPr>
                <w:rFonts w:ascii="Suisse BP Int'l Regular" w:hAnsi="Suisse BP Int'l Regular"/>
                <w:sz w:val="20"/>
                <w:szCs w:val="20"/>
              </w:rPr>
            </w:pPr>
            <w:r w:rsidRPr="005F110B">
              <w:rPr>
                <w:rFonts w:ascii="Suisse BP Int'l Regular" w:hAnsi="Suisse BP Int'l Regular"/>
                <w:sz w:val="20"/>
                <w:szCs w:val="20"/>
              </w:rPr>
              <w:t>Doble disco 280</w:t>
            </w:r>
            <w:r w:rsidR="003A34F8" w:rsidRPr="003864B9">
              <w:rPr>
                <w:rFonts w:ascii="Suisse BP Int'l Regular" w:hAnsi="Suisse BP Int'l Regular"/>
                <w:sz w:val="20"/>
                <w:szCs w:val="20"/>
              </w:rPr>
              <w:t>, 4 pistones</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Freno trasero (mm  Ø)</w:t>
            </w:r>
          </w:p>
        </w:tc>
        <w:tc>
          <w:tcPr>
            <w:tcW w:w="4868" w:type="dxa"/>
          </w:tcPr>
          <w:p w:rsidR="00356DA5" w:rsidRPr="005F110B" w:rsidRDefault="005B7755" w:rsidP="00940406">
            <w:pPr>
              <w:jc w:val="right"/>
              <w:rPr>
                <w:rFonts w:ascii="Suisse BP Int'l Regular" w:hAnsi="Suisse BP Int'l Regular"/>
                <w:sz w:val="20"/>
                <w:szCs w:val="20"/>
              </w:rPr>
            </w:pPr>
            <w:r w:rsidRPr="005F110B">
              <w:rPr>
                <w:rFonts w:ascii="Suisse BP Int'l Regular" w:hAnsi="Suisse BP Int'l Regular"/>
                <w:sz w:val="20"/>
                <w:szCs w:val="20"/>
              </w:rPr>
              <w:t>D</w:t>
            </w:r>
            <w:r w:rsidR="000D4456" w:rsidRPr="005F110B">
              <w:rPr>
                <w:rFonts w:ascii="Suisse BP Int'l Regular" w:hAnsi="Suisse BP Int'l Regular"/>
                <w:sz w:val="20"/>
                <w:szCs w:val="20"/>
              </w:rPr>
              <w:t xml:space="preserve">isco 240 + </w:t>
            </w:r>
            <w:r w:rsidR="000D4456" w:rsidRPr="003864B9">
              <w:rPr>
                <w:rFonts w:ascii="Suisse BP Int'l Regular" w:hAnsi="Suisse BP Int'l Regular"/>
                <w:sz w:val="20"/>
                <w:szCs w:val="20"/>
              </w:rPr>
              <w:t xml:space="preserve">freno de mano </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Neumático delantero</w:t>
            </w:r>
          </w:p>
        </w:tc>
        <w:tc>
          <w:tcPr>
            <w:tcW w:w="4868" w:type="dxa"/>
          </w:tcPr>
          <w:p w:rsidR="00356DA5" w:rsidRPr="005F110B" w:rsidRDefault="000D4456" w:rsidP="00940406">
            <w:pPr>
              <w:jc w:val="right"/>
              <w:rPr>
                <w:rFonts w:ascii="Suisse BP Int'l Regular" w:hAnsi="Suisse BP Int'l Regular"/>
                <w:sz w:val="20"/>
                <w:szCs w:val="20"/>
              </w:rPr>
            </w:pPr>
            <w:r w:rsidRPr="005F110B">
              <w:rPr>
                <w:rFonts w:ascii="Suisse BP Int'l Regular" w:hAnsi="Suisse BP Int'l Regular"/>
                <w:sz w:val="20"/>
                <w:szCs w:val="20"/>
              </w:rPr>
              <w:t>120 / 70-15</w:t>
            </w:r>
          </w:p>
        </w:tc>
      </w:tr>
      <w:tr w:rsidR="005F110B" w:rsidRPr="005F110B" w:rsidTr="00D74F33">
        <w:tc>
          <w:tcPr>
            <w:tcW w:w="4868" w:type="dxa"/>
          </w:tcPr>
          <w:p w:rsidR="00356DA5" w:rsidRPr="005F110B" w:rsidRDefault="00356DA5" w:rsidP="00940406">
            <w:pPr>
              <w:jc w:val="both"/>
              <w:rPr>
                <w:rFonts w:ascii="Suisse BP Int'l Regular" w:hAnsi="Suisse BP Int'l Regular"/>
                <w:sz w:val="20"/>
                <w:szCs w:val="20"/>
              </w:rPr>
            </w:pPr>
            <w:r w:rsidRPr="005F110B">
              <w:rPr>
                <w:rFonts w:ascii="Suisse BP Int'l Regular" w:hAnsi="Suisse BP Int'l Regular"/>
                <w:sz w:val="20"/>
                <w:szCs w:val="20"/>
              </w:rPr>
              <w:t>Neumático trasero</w:t>
            </w:r>
          </w:p>
        </w:tc>
        <w:tc>
          <w:tcPr>
            <w:tcW w:w="4868" w:type="dxa"/>
          </w:tcPr>
          <w:p w:rsidR="00356DA5" w:rsidRPr="005F110B" w:rsidRDefault="00E147CB" w:rsidP="00940406">
            <w:pPr>
              <w:jc w:val="right"/>
              <w:rPr>
                <w:rFonts w:ascii="Suisse BP Int'l Regular" w:hAnsi="Suisse BP Int'l Regular"/>
                <w:sz w:val="20"/>
                <w:szCs w:val="20"/>
              </w:rPr>
            </w:pPr>
            <w:r w:rsidRPr="005F110B">
              <w:rPr>
                <w:rFonts w:ascii="Suisse BP Int'l Regular" w:hAnsi="Suisse BP Int'l Regular"/>
                <w:sz w:val="20"/>
                <w:szCs w:val="20"/>
              </w:rPr>
              <w:t>150 / 70-14</w:t>
            </w:r>
          </w:p>
        </w:tc>
      </w:tr>
      <w:tr w:rsidR="00356DA5" w:rsidRPr="00D126E0" w:rsidTr="00D74F33">
        <w:tc>
          <w:tcPr>
            <w:tcW w:w="4868" w:type="dxa"/>
          </w:tcPr>
          <w:p w:rsidR="00356DA5" w:rsidRPr="00356DA5" w:rsidRDefault="00356DA5" w:rsidP="00940406">
            <w:pPr>
              <w:jc w:val="both"/>
              <w:rPr>
                <w:rFonts w:ascii="Suisse BP Int'l Regular" w:hAnsi="Suisse BP Int'l Regular"/>
                <w:sz w:val="20"/>
                <w:szCs w:val="20"/>
              </w:rPr>
            </w:pPr>
            <w:r w:rsidRPr="00356DA5">
              <w:rPr>
                <w:rFonts w:ascii="Suisse BP Int'l Regular" w:hAnsi="Suisse BP Int'l Regular"/>
                <w:sz w:val="20"/>
                <w:szCs w:val="20"/>
              </w:rPr>
              <w:t>Longitud máxima (mm)</w:t>
            </w:r>
          </w:p>
        </w:tc>
        <w:tc>
          <w:tcPr>
            <w:tcW w:w="4868" w:type="dxa"/>
          </w:tcPr>
          <w:p w:rsidR="00356DA5" w:rsidRPr="00473C68" w:rsidRDefault="00E147CB" w:rsidP="00940406">
            <w:pPr>
              <w:jc w:val="right"/>
              <w:rPr>
                <w:rFonts w:ascii="Suisse BP Int'l Regular" w:hAnsi="Suisse BP Int'l Regular"/>
                <w:sz w:val="20"/>
                <w:szCs w:val="20"/>
              </w:rPr>
            </w:pPr>
            <w:r w:rsidRPr="00473C68">
              <w:rPr>
                <w:rFonts w:ascii="Suisse BP Int'l Regular" w:hAnsi="Suisse BP Int'l Regular"/>
                <w:sz w:val="20"/>
                <w:szCs w:val="20"/>
              </w:rPr>
              <w:t>2.190</w:t>
            </w:r>
          </w:p>
        </w:tc>
      </w:tr>
      <w:tr w:rsidR="00356DA5" w:rsidRPr="00D126E0" w:rsidTr="00D74F33">
        <w:tc>
          <w:tcPr>
            <w:tcW w:w="4868" w:type="dxa"/>
          </w:tcPr>
          <w:p w:rsidR="00356DA5" w:rsidRPr="00356DA5" w:rsidRDefault="00356DA5" w:rsidP="00940406">
            <w:pPr>
              <w:jc w:val="both"/>
              <w:rPr>
                <w:rFonts w:ascii="Suisse BP Int'l Regular" w:hAnsi="Suisse BP Int'l Regular"/>
                <w:sz w:val="20"/>
                <w:szCs w:val="20"/>
              </w:rPr>
            </w:pPr>
            <w:r w:rsidRPr="00356DA5">
              <w:rPr>
                <w:rFonts w:ascii="Suisse BP Int'l Regular" w:hAnsi="Suisse BP Int'l Regular"/>
                <w:sz w:val="20"/>
                <w:szCs w:val="20"/>
              </w:rPr>
              <w:t>Anchura máxima (mm)</w:t>
            </w:r>
          </w:p>
        </w:tc>
        <w:tc>
          <w:tcPr>
            <w:tcW w:w="4868" w:type="dxa"/>
          </w:tcPr>
          <w:p w:rsidR="00356DA5" w:rsidRPr="00473C68" w:rsidRDefault="00E147CB" w:rsidP="00940406">
            <w:pPr>
              <w:jc w:val="right"/>
              <w:rPr>
                <w:rFonts w:ascii="Suisse BP Int'l Regular" w:hAnsi="Suisse BP Int'l Regular"/>
                <w:sz w:val="20"/>
                <w:szCs w:val="20"/>
              </w:rPr>
            </w:pPr>
            <w:r w:rsidRPr="00473C68">
              <w:rPr>
                <w:rFonts w:ascii="Suisse BP Int'l Regular" w:hAnsi="Suisse BP Int'l Regular"/>
                <w:sz w:val="20"/>
                <w:szCs w:val="20"/>
              </w:rPr>
              <w:t>799</w:t>
            </w:r>
          </w:p>
        </w:tc>
      </w:tr>
      <w:tr w:rsidR="00356DA5" w:rsidRPr="00D126E0" w:rsidTr="00D74F33">
        <w:tc>
          <w:tcPr>
            <w:tcW w:w="4868" w:type="dxa"/>
          </w:tcPr>
          <w:p w:rsidR="00356DA5" w:rsidRPr="00356DA5" w:rsidRDefault="00356DA5" w:rsidP="00940406">
            <w:pPr>
              <w:jc w:val="both"/>
              <w:rPr>
                <w:rFonts w:ascii="Suisse BP Int'l Regular" w:hAnsi="Suisse BP Int'l Regular"/>
                <w:sz w:val="20"/>
                <w:szCs w:val="20"/>
              </w:rPr>
            </w:pPr>
            <w:r w:rsidRPr="00356DA5">
              <w:rPr>
                <w:rFonts w:ascii="Suisse BP Int'l Regular" w:hAnsi="Suisse BP Int'l Regular"/>
                <w:sz w:val="20"/>
                <w:szCs w:val="20"/>
              </w:rPr>
              <w:t>Altura máxima (mm)</w:t>
            </w:r>
          </w:p>
        </w:tc>
        <w:tc>
          <w:tcPr>
            <w:tcW w:w="4868" w:type="dxa"/>
          </w:tcPr>
          <w:p w:rsidR="00356DA5" w:rsidRPr="00473C68" w:rsidRDefault="00E147CB" w:rsidP="00940406">
            <w:pPr>
              <w:jc w:val="right"/>
              <w:rPr>
                <w:rFonts w:ascii="Suisse BP Int'l Regular" w:hAnsi="Suisse BP Int'l Regular"/>
                <w:sz w:val="20"/>
                <w:szCs w:val="20"/>
              </w:rPr>
            </w:pPr>
            <w:r w:rsidRPr="00473C68">
              <w:rPr>
                <w:rFonts w:ascii="Suisse BP Int'l Regular" w:hAnsi="Suisse BP Int'l Regular"/>
                <w:sz w:val="20"/>
                <w:szCs w:val="20"/>
              </w:rPr>
              <w:t>1.389</w:t>
            </w:r>
          </w:p>
        </w:tc>
      </w:tr>
      <w:tr w:rsidR="00356DA5" w:rsidRPr="003A34F8" w:rsidTr="00D74F33">
        <w:tc>
          <w:tcPr>
            <w:tcW w:w="4868" w:type="dxa"/>
          </w:tcPr>
          <w:p w:rsidR="00356DA5" w:rsidRPr="00356DA5" w:rsidRDefault="00356DA5" w:rsidP="00940406">
            <w:pPr>
              <w:jc w:val="both"/>
              <w:rPr>
                <w:rFonts w:ascii="Suisse BP Int'l Regular" w:hAnsi="Suisse BP Int'l Regular"/>
                <w:sz w:val="20"/>
                <w:szCs w:val="20"/>
              </w:rPr>
            </w:pPr>
            <w:r w:rsidRPr="00356DA5">
              <w:rPr>
                <w:rFonts w:ascii="Suisse BP Int'l Regular" w:hAnsi="Suisse BP Int'l Regular"/>
                <w:sz w:val="20"/>
                <w:szCs w:val="20"/>
              </w:rPr>
              <w:t>Distancia entre ejes (mm)</w:t>
            </w:r>
          </w:p>
        </w:tc>
        <w:tc>
          <w:tcPr>
            <w:tcW w:w="4868" w:type="dxa"/>
          </w:tcPr>
          <w:p w:rsidR="00356DA5" w:rsidRPr="003A34F8" w:rsidRDefault="00E147CB" w:rsidP="00940406">
            <w:pPr>
              <w:jc w:val="right"/>
              <w:rPr>
                <w:rFonts w:ascii="Suisse BP Int'l Regular" w:hAnsi="Suisse BP Int'l Regular"/>
                <w:sz w:val="20"/>
                <w:szCs w:val="20"/>
                <w:highlight w:val="yellow"/>
              </w:rPr>
            </w:pPr>
            <w:r w:rsidRPr="003864B9">
              <w:rPr>
                <w:rFonts w:ascii="Suisse BP Int'l Regular" w:hAnsi="Suisse BP Int'l Regular"/>
                <w:sz w:val="20"/>
                <w:szCs w:val="20"/>
              </w:rPr>
              <w:t>1.570</w:t>
            </w:r>
          </w:p>
        </w:tc>
      </w:tr>
      <w:tr w:rsidR="005F110B" w:rsidRPr="005F110B" w:rsidTr="00D74F33">
        <w:tc>
          <w:tcPr>
            <w:tcW w:w="4868" w:type="dxa"/>
          </w:tcPr>
          <w:p w:rsidR="00356DA5" w:rsidRPr="00356DA5" w:rsidRDefault="00356DA5" w:rsidP="00940406">
            <w:pPr>
              <w:jc w:val="both"/>
              <w:rPr>
                <w:rFonts w:ascii="Suisse BP Int'l Regular" w:hAnsi="Suisse BP Int'l Regular"/>
                <w:sz w:val="20"/>
                <w:szCs w:val="20"/>
              </w:rPr>
            </w:pPr>
            <w:r w:rsidRPr="00356DA5">
              <w:rPr>
                <w:rFonts w:ascii="Suisse BP Int'l Regular" w:hAnsi="Suisse BP Int'l Regular"/>
                <w:sz w:val="20"/>
                <w:szCs w:val="20"/>
              </w:rPr>
              <w:t>Altura del asiento (mm)</w:t>
            </w:r>
          </w:p>
        </w:tc>
        <w:tc>
          <w:tcPr>
            <w:tcW w:w="4868" w:type="dxa"/>
          </w:tcPr>
          <w:p w:rsidR="00356DA5" w:rsidRPr="005F110B" w:rsidRDefault="00E147CB" w:rsidP="00940406">
            <w:pPr>
              <w:jc w:val="right"/>
              <w:rPr>
                <w:rFonts w:ascii="Suisse BP Int'l Regular" w:hAnsi="Suisse BP Int'l Regular"/>
                <w:sz w:val="20"/>
                <w:szCs w:val="20"/>
              </w:rPr>
            </w:pPr>
            <w:r w:rsidRPr="005F110B">
              <w:rPr>
                <w:rFonts w:ascii="Suisse BP Int'l Regular" w:hAnsi="Suisse BP Int'l Regular"/>
                <w:sz w:val="20"/>
                <w:szCs w:val="20"/>
              </w:rPr>
              <w:t>805</w:t>
            </w:r>
          </w:p>
        </w:tc>
      </w:tr>
      <w:tr w:rsidR="00E147CB" w:rsidRPr="00D126E0" w:rsidTr="00D74F33">
        <w:tc>
          <w:tcPr>
            <w:tcW w:w="4868" w:type="dxa"/>
          </w:tcPr>
          <w:p w:rsidR="00E147CB" w:rsidRPr="00356DA5" w:rsidRDefault="00E147CB" w:rsidP="00940406">
            <w:pPr>
              <w:jc w:val="both"/>
              <w:rPr>
                <w:rFonts w:ascii="Suisse BP Int'l Regular" w:hAnsi="Suisse BP Int'l Regular"/>
                <w:sz w:val="20"/>
                <w:szCs w:val="20"/>
              </w:rPr>
            </w:pPr>
            <w:r w:rsidRPr="00356DA5">
              <w:rPr>
                <w:rFonts w:ascii="Suisse BP Int'l Regular" w:hAnsi="Suisse BP Int'l Regular"/>
                <w:sz w:val="20"/>
                <w:szCs w:val="20"/>
              </w:rPr>
              <w:t>Peso en orden de marcha (kg)</w:t>
            </w:r>
          </w:p>
        </w:tc>
        <w:tc>
          <w:tcPr>
            <w:tcW w:w="4868" w:type="dxa"/>
          </w:tcPr>
          <w:p w:rsidR="00E147CB" w:rsidRPr="00473C68" w:rsidRDefault="00E147CB" w:rsidP="00940406">
            <w:pPr>
              <w:jc w:val="right"/>
              <w:rPr>
                <w:rFonts w:ascii="Suisse BP Int'l Regular" w:hAnsi="Suisse BP Int'l Regular"/>
                <w:color w:val="FF0000"/>
                <w:sz w:val="20"/>
                <w:szCs w:val="20"/>
              </w:rPr>
            </w:pPr>
            <w:r w:rsidRPr="00473C68">
              <w:rPr>
                <w:rFonts w:ascii="Suisse BP Int'l Regular" w:hAnsi="Suisse BP Int'l Regular"/>
                <w:sz w:val="20"/>
                <w:szCs w:val="20"/>
              </w:rPr>
              <w:t>213</w:t>
            </w:r>
          </w:p>
        </w:tc>
      </w:tr>
      <w:tr w:rsidR="002C4269" w:rsidRPr="003A34F8" w:rsidTr="00D74F33">
        <w:tc>
          <w:tcPr>
            <w:tcW w:w="4868" w:type="dxa"/>
          </w:tcPr>
          <w:p w:rsidR="00E147CB" w:rsidRPr="00356DA5" w:rsidRDefault="00E147CB" w:rsidP="00940406">
            <w:pPr>
              <w:jc w:val="both"/>
              <w:rPr>
                <w:rFonts w:ascii="Suisse BP Int'l Regular" w:hAnsi="Suisse BP Int'l Regular"/>
                <w:sz w:val="20"/>
                <w:szCs w:val="20"/>
              </w:rPr>
            </w:pPr>
            <w:r w:rsidRPr="00356DA5">
              <w:rPr>
                <w:rFonts w:ascii="Suisse BP Int'l Regular" w:hAnsi="Suisse BP Int'l Regular"/>
                <w:sz w:val="20"/>
                <w:szCs w:val="20"/>
              </w:rPr>
              <w:t>Depósito de gasolina (l)</w:t>
            </w:r>
          </w:p>
        </w:tc>
        <w:tc>
          <w:tcPr>
            <w:tcW w:w="4868" w:type="dxa"/>
            <w:shd w:val="clear" w:color="auto" w:fill="auto"/>
          </w:tcPr>
          <w:p w:rsidR="00E147CB" w:rsidRPr="003A34F8" w:rsidRDefault="00E147CB" w:rsidP="00940406">
            <w:pPr>
              <w:jc w:val="right"/>
              <w:rPr>
                <w:rFonts w:ascii="Suisse BP Int'l Regular" w:hAnsi="Suisse BP Int'l Regular"/>
                <w:sz w:val="20"/>
                <w:szCs w:val="20"/>
              </w:rPr>
            </w:pPr>
            <w:r w:rsidRPr="003A34F8">
              <w:rPr>
                <w:rFonts w:ascii="Suisse BP Int'l Regular" w:hAnsi="Suisse BP Int'l Regular"/>
                <w:sz w:val="20"/>
                <w:szCs w:val="20"/>
              </w:rPr>
              <w:t xml:space="preserve">12,5 </w:t>
            </w:r>
          </w:p>
        </w:tc>
      </w:tr>
      <w:tr w:rsidR="00E147CB" w:rsidRPr="00D126E0" w:rsidTr="00D74F33">
        <w:tc>
          <w:tcPr>
            <w:tcW w:w="4868" w:type="dxa"/>
          </w:tcPr>
          <w:p w:rsidR="00E147CB" w:rsidRPr="00356DA5" w:rsidRDefault="00E147CB" w:rsidP="00940406">
            <w:pPr>
              <w:jc w:val="both"/>
              <w:rPr>
                <w:rFonts w:ascii="Suisse BP Int'l Regular" w:hAnsi="Suisse BP Int'l Regular"/>
                <w:sz w:val="20"/>
                <w:szCs w:val="20"/>
              </w:rPr>
            </w:pPr>
            <w:r w:rsidRPr="00356DA5">
              <w:rPr>
                <w:rFonts w:ascii="Suisse BP Int'l Regular" w:hAnsi="Suisse BP Int'l Regular"/>
                <w:sz w:val="20"/>
                <w:szCs w:val="20"/>
              </w:rPr>
              <w:t xml:space="preserve">Iluminación </w:t>
            </w:r>
          </w:p>
        </w:tc>
        <w:tc>
          <w:tcPr>
            <w:tcW w:w="4868" w:type="dxa"/>
          </w:tcPr>
          <w:p w:rsidR="00E147CB" w:rsidRPr="00D126E0" w:rsidRDefault="00E147CB" w:rsidP="00940406">
            <w:pPr>
              <w:jc w:val="right"/>
              <w:rPr>
                <w:rFonts w:ascii="Suisse BP Int'l Regular" w:hAnsi="Suisse BP Int'l Regular"/>
                <w:sz w:val="20"/>
                <w:szCs w:val="20"/>
              </w:rPr>
            </w:pPr>
            <w:r>
              <w:rPr>
                <w:rFonts w:ascii="Suisse BP Int'l Regular" w:hAnsi="Suisse BP Int'l Regular"/>
                <w:sz w:val="20"/>
                <w:szCs w:val="20"/>
              </w:rPr>
              <w:t>Full LED</w:t>
            </w:r>
          </w:p>
        </w:tc>
      </w:tr>
      <w:tr w:rsidR="00E147CB" w:rsidRPr="00D126E0" w:rsidTr="00D74F33">
        <w:tc>
          <w:tcPr>
            <w:tcW w:w="4868" w:type="dxa"/>
          </w:tcPr>
          <w:p w:rsidR="00E147CB" w:rsidRPr="00356DA5" w:rsidRDefault="00E147CB" w:rsidP="00940406">
            <w:pPr>
              <w:jc w:val="both"/>
              <w:rPr>
                <w:rFonts w:ascii="Suisse BP Int'l Regular" w:hAnsi="Suisse BP Int'l Regular"/>
                <w:sz w:val="20"/>
                <w:szCs w:val="20"/>
              </w:rPr>
            </w:pPr>
            <w:r>
              <w:rPr>
                <w:rFonts w:ascii="Suisse BP Int'l Regular" w:hAnsi="Suisse BP Int'l Regular"/>
                <w:sz w:val="20"/>
                <w:szCs w:val="20"/>
              </w:rPr>
              <w:t xml:space="preserve">Cofre </w:t>
            </w:r>
          </w:p>
        </w:tc>
        <w:tc>
          <w:tcPr>
            <w:tcW w:w="4868" w:type="dxa"/>
          </w:tcPr>
          <w:p w:rsidR="00E147CB" w:rsidRPr="00D126E0" w:rsidRDefault="00E147CB" w:rsidP="00173060">
            <w:pPr>
              <w:jc w:val="right"/>
              <w:rPr>
                <w:rFonts w:ascii="Suisse BP Int'l Regular" w:hAnsi="Suisse BP Int'l Regular"/>
                <w:sz w:val="20"/>
                <w:szCs w:val="20"/>
              </w:rPr>
            </w:pPr>
            <w:r>
              <w:rPr>
                <w:rFonts w:ascii="Suisse BP Int'l Regular" w:hAnsi="Suisse BP Int'l Regular"/>
                <w:sz w:val="20"/>
                <w:szCs w:val="20"/>
              </w:rPr>
              <w:t xml:space="preserve">1 casco integral, </w:t>
            </w:r>
            <w:r w:rsidRPr="00173060">
              <w:rPr>
                <w:rFonts w:ascii="Suisse BP Int'l Regular" w:hAnsi="Suisse BP Int'l Regular"/>
                <w:sz w:val="20"/>
                <w:szCs w:val="20"/>
              </w:rPr>
              <w:t xml:space="preserve">apertura </w:t>
            </w:r>
            <w:r w:rsidR="00173060">
              <w:rPr>
                <w:rFonts w:ascii="Suisse BP Int'l Regular" w:hAnsi="Suisse BP Int'l Regular"/>
                <w:sz w:val="20"/>
                <w:szCs w:val="20"/>
              </w:rPr>
              <w:t>eléctrica</w:t>
            </w:r>
            <w:r w:rsidRPr="00173060">
              <w:rPr>
                <w:rFonts w:ascii="Suisse BP Int'l Regular" w:hAnsi="Suisse BP Int'l Regular"/>
                <w:sz w:val="20"/>
                <w:szCs w:val="20"/>
              </w:rPr>
              <w:t xml:space="preserve"> y luz de cortesía</w:t>
            </w:r>
          </w:p>
        </w:tc>
      </w:tr>
      <w:tr w:rsidR="00E147CB" w:rsidRPr="00D126E0" w:rsidTr="00D74F33">
        <w:tc>
          <w:tcPr>
            <w:tcW w:w="4868" w:type="dxa"/>
          </w:tcPr>
          <w:p w:rsidR="00E147CB" w:rsidRPr="00356DA5" w:rsidRDefault="00E147CB" w:rsidP="00940406">
            <w:pPr>
              <w:jc w:val="both"/>
              <w:rPr>
                <w:rFonts w:ascii="Suisse BP Int'l Regular" w:hAnsi="Suisse BP Int'l Regular"/>
                <w:sz w:val="20"/>
                <w:szCs w:val="20"/>
              </w:rPr>
            </w:pPr>
            <w:r w:rsidRPr="00356DA5">
              <w:rPr>
                <w:rFonts w:ascii="Suisse BP Int'l Regular" w:hAnsi="Suisse BP Int'l Regular"/>
                <w:sz w:val="20"/>
                <w:szCs w:val="20"/>
              </w:rPr>
              <w:t xml:space="preserve">Cuadro de instrumentos </w:t>
            </w:r>
          </w:p>
        </w:tc>
        <w:tc>
          <w:tcPr>
            <w:tcW w:w="4868" w:type="dxa"/>
          </w:tcPr>
          <w:p w:rsidR="00E147CB" w:rsidRPr="00D126E0" w:rsidRDefault="003A34F8" w:rsidP="003A34F8">
            <w:pPr>
              <w:jc w:val="right"/>
              <w:rPr>
                <w:rFonts w:ascii="Suisse BP Int'l Regular" w:hAnsi="Suisse BP Int'l Regular"/>
                <w:sz w:val="20"/>
                <w:szCs w:val="20"/>
              </w:rPr>
            </w:pPr>
            <w:r>
              <w:rPr>
                <w:rFonts w:ascii="Suisse BP Int'l Regular" w:hAnsi="Suisse BP Int'l Regular"/>
                <w:sz w:val="20"/>
                <w:szCs w:val="20"/>
              </w:rPr>
              <w:t xml:space="preserve">Digital, kilometraje parcial, </w:t>
            </w:r>
            <w:r w:rsidR="00E147CB" w:rsidRPr="002E6DAF">
              <w:rPr>
                <w:rFonts w:ascii="Suisse BP Int'l Regular" w:hAnsi="Suisse BP Int'l Regular"/>
                <w:sz w:val="20"/>
                <w:szCs w:val="20"/>
              </w:rPr>
              <w:t>velocímetro, odómetro, reloj,</w:t>
            </w:r>
            <w:r w:rsidR="0057230E">
              <w:rPr>
                <w:rFonts w:ascii="Suisse BP Int'l Regular" w:hAnsi="Suisse BP Int'l Regular"/>
                <w:sz w:val="20"/>
                <w:szCs w:val="20"/>
              </w:rPr>
              <w:t xml:space="preserve"> consumo (</w:t>
            </w:r>
            <w:r w:rsidR="0057230E" w:rsidRPr="0057230E">
              <w:rPr>
                <w:rFonts w:ascii="Suisse BP Int'l Regular" w:hAnsi="Suisse BP Int'l Regular"/>
                <w:sz w:val="20"/>
                <w:szCs w:val="20"/>
              </w:rPr>
              <w:t>MPG, km/L, L/100 km</w:t>
            </w:r>
            <w:r w:rsidR="0057230E">
              <w:rPr>
                <w:rFonts w:ascii="Suisse BP Int'l Regular" w:hAnsi="Suisse BP Int'l Regular"/>
                <w:sz w:val="20"/>
                <w:szCs w:val="20"/>
              </w:rPr>
              <w:t xml:space="preserve"> ), voltímetro,</w:t>
            </w:r>
            <w:r w:rsidR="00E147CB" w:rsidRPr="002E6DAF">
              <w:rPr>
                <w:rFonts w:ascii="Suisse BP Int'l Regular" w:hAnsi="Suisse BP Int'l Regular"/>
                <w:sz w:val="20"/>
                <w:szCs w:val="20"/>
              </w:rPr>
              <w:t xml:space="preserve"> indicador de nivel de combustible</w:t>
            </w:r>
            <w:r>
              <w:rPr>
                <w:rFonts w:ascii="Suisse BP Int'l Regular" w:hAnsi="Suisse BP Int'l Regular"/>
                <w:sz w:val="20"/>
                <w:szCs w:val="20"/>
              </w:rPr>
              <w:t xml:space="preserve"> digital y testigo</w:t>
            </w:r>
            <w:r w:rsidR="00173060">
              <w:rPr>
                <w:rFonts w:ascii="Suisse BP Int'l Regular" w:hAnsi="Suisse BP Int'l Regular"/>
                <w:sz w:val="20"/>
                <w:szCs w:val="20"/>
              </w:rPr>
              <w:t>s</w:t>
            </w:r>
            <w:r>
              <w:rPr>
                <w:rFonts w:ascii="Suisse BP Int'l Regular" w:hAnsi="Suisse BP Int'l Regular"/>
                <w:sz w:val="20"/>
                <w:szCs w:val="20"/>
              </w:rPr>
              <w:t xml:space="preserve"> de reserva</w:t>
            </w:r>
            <w:r w:rsidR="00E147CB">
              <w:rPr>
                <w:rFonts w:ascii="Suisse BP Int'l Regular" w:hAnsi="Suisse BP Int'l Regular"/>
                <w:sz w:val="20"/>
                <w:szCs w:val="20"/>
              </w:rPr>
              <w:t>,</w:t>
            </w:r>
            <w:r w:rsidR="0057230E">
              <w:rPr>
                <w:rFonts w:ascii="Suisse BP Int'l Regular" w:hAnsi="Suisse BP Int'l Regular"/>
                <w:sz w:val="20"/>
                <w:szCs w:val="20"/>
              </w:rPr>
              <w:t xml:space="preserve"> de</w:t>
            </w:r>
            <w:r w:rsidR="00E147CB">
              <w:rPr>
                <w:rFonts w:ascii="Suisse BP Int'l Regular" w:hAnsi="Suisse BP Int'l Regular"/>
                <w:sz w:val="20"/>
                <w:szCs w:val="20"/>
              </w:rPr>
              <w:t xml:space="preserve"> </w:t>
            </w:r>
            <w:r w:rsidR="00E147CB" w:rsidRPr="0057230E">
              <w:rPr>
                <w:rFonts w:ascii="Suisse BP Int'l Regular" w:hAnsi="Suisse BP Int'l Regular"/>
                <w:sz w:val="20"/>
                <w:szCs w:val="20"/>
              </w:rPr>
              <w:t>temperatura del refrigerante y mantenimiento</w:t>
            </w:r>
            <w:r w:rsidR="0057230E">
              <w:rPr>
                <w:rFonts w:ascii="Suisse BP Int'l Regular" w:hAnsi="Suisse BP Int'l Regular"/>
                <w:sz w:val="20"/>
                <w:szCs w:val="20"/>
              </w:rPr>
              <w:t>, presión aceite, TCS y ABS, luz larga, intermitentes y freno de estacionamiento.</w:t>
            </w:r>
          </w:p>
        </w:tc>
      </w:tr>
      <w:tr w:rsidR="007F5EDD" w:rsidRPr="007F5EDD" w:rsidTr="00D74F33">
        <w:tc>
          <w:tcPr>
            <w:tcW w:w="4868" w:type="dxa"/>
          </w:tcPr>
          <w:p w:rsidR="00E147CB" w:rsidRPr="00356DA5" w:rsidRDefault="00E147CB" w:rsidP="00940406">
            <w:pPr>
              <w:jc w:val="both"/>
              <w:rPr>
                <w:rFonts w:ascii="Suisse BP Int'l Regular" w:hAnsi="Suisse BP Int'l Regular"/>
                <w:sz w:val="20"/>
                <w:szCs w:val="20"/>
              </w:rPr>
            </w:pPr>
            <w:r w:rsidRPr="00356DA5">
              <w:rPr>
                <w:rFonts w:ascii="Suisse BP Int'l Regular" w:hAnsi="Suisse BP Int'l Regular"/>
                <w:sz w:val="20"/>
                <w:szCs w:val="20"/>
              </w:rPr>
              <w:t xml:space="preserve">Colores </w:t>
            </w:r>
          </w:p>
        </w:tc>
        <w:tc>
          <w:tcPr>
            <w:tcW w:w="4868" w:type="dxa"/>
          </w:tcPr>
          <w:p w:rsidR="00E147CB" w:rsidRPr="007F5EDD" w:rsidRDefault="00AB288B" w:rsidP="00AB288B">
            <w:pPr>
              <w:ind w:right="300"/>
              <w:jc w:val="right"/>
              <w:rPr>
                <w:rFonts w:ascii="Suisse BP Int'l Regular" w:hAnsi="Suisse BP Int'l Regular"/>
                <w:sz w:val="20"/>
                <w:szCs w:val="20"/>
              </w:rPr>
            </w:pPr>
            <w:r>
              <w:rPr>
                <w:rFonts w:ascii="Suisse BP Int'l Regular" w:hAnsi="Suisse BP Int'l Regular"/>
                <w:sz w:val="20"/>
                <w:szCs w:val="20"/>
              </w:rPr>
              <w:t xml:space="preserve">      Azul</w:t>
            </w:r>
            <w:r w:rsidR="0057230E">
              <w:rPr>
                <w:rFonts w:ascii="Suisse BP Int'l Regular" w:hAnsi="Suisse BP Int'l Regular"/>
                <w:sz w:val="20"/>
                <w:szCs w:val="20"/>
              </w:rPr>
              <w:t xml:space="preserve"> y negro</w:t>
            </w:r>
          </w:p>
        </w:tc>
      </w:tr>
      <w:tr w:rsidR="0057230E" w:rsidRPr="00D126E0" w:rsidTr="00D74F33">
        <w:tc>
          <w:tcPr>
            <w:tcW w:w="4868" w:type="dxa"/>
          </w:tcPr>
          <w:p w:rsidR="0057230E" w:rsidRPr="00356DA5" w:rsidRDefault="0057230E" w:rsidP="0057230E">
            <w:pPr>
              <w:jc w:val="both"/>
              <w:rPr>
                <w:rFonts w:ascii="Suisse BP Int'l Regular" w:hAnsi="Suisse BP Int'l Regular"/>
                <w:sz w:val="20"/>
                <w:szCs w:val="20"/>
              </w:rPr>
            </w:pPr>
            <w:r>
              <w:rPr>
                <w:rFonts w:ascii="Suisse BP Int'l Regular" w:hAnsi="Suisse BP Int'l Regular"/>
                <w:sz w:val="20"/>
                <w:szCs w:val="20"/>
              </w:rPr>
              <w:t>Otras características</w:t>
            </w:r>
          </w:p>
        </w:tc>
        <w:tc>
          <w:tcPr>
            <w:tcW w:w="4868" w:type="dxa"/>
          </w:tcPr>
          <w:p w:rsidR="0057230E" w:rsidRDefault="0057230E" w:rsidP="00173060">
            <w:pPr>
              <w:jc w:val="right"/>
              <w:rPr>
                <w:rFonts w:ascii="Suisse BP Int'l Regular" w:hAnsi="Suisse BP Int'l Regular"/>
                <w:sz w:val="20"/>
                <w:szCs w:val="20"/>
              </w:rPr>
            </w:pPr>
            <w:r>
              <w:rPr>
                <w:rFonts w:ascii="Suisse BP Int'l Regular" w:hAnsi="Suisse BP Int'l Regular"/>
                <w:sz w:val="20"/>
                <w:szCs w:val="20"/>
              </w:rPr>
              <w:t>Keyless, USB, pantalla ajustable en 5</w:t>
            </w:r>
            <w:r w:rsidR="009942CC">
              <w:rPr>
                <w:rFonts w:ascii="Suisse BP Int'l Regular" w:hAnsi="Suisse BP Int'l Regular"/>
                <w:sz w:val="20"/>
                <w:szCs w:val="20"/>
              </w:rPr>
              <w:t xml:space="preserve"> posiciones sin herramientas</w:t>
            </w:r>
            <w:r>
              <w:rPr>
                <w:rFonts w:ascii="Suisse BP Int'l Regular" w:hAnsi="Suisse BP Int'l Regular"/>
                <w:sz w:val="20"/>
                <w:szCs w:val="20"/>
              </w:rPr>
              <w:t xml:space="preserve">, y estriberas plegables.  </w:t>
            </w:r>
          </w:p>
        </w:tc>
      </w:tr>
    </w:tbl>
    <w:p w:rsidR="003A01A9" w:rsidRDefault="003A01A9" w:rsidP="003A01A9">
      <w:pPr>
        <w:jc w:val="both"/>
        <w:rPr>
          <w:rFonts w:ascii="Suisse BP Int'l Regular" w:hAnsi="Suisse BP Int'l Regular"/>
        </w:rPr>
      </w:pPr>
    </w:p>
    <w:p w:rsidR="00605132" w:rsidRDefault="00605132" w:rsidP="00347C45">
      <w:pPr>
        <w:jc w:val="both"/>
        <w:rPr>
          <w:rFonts w:ascii="Suisse BP Int'l Regular" w:hAnsi="Suisse BP Int'l Regular"/>
        </w:rPr>
      </w:pPr>
    </w:p>
    <w:p w:rsidR="009124DA" w:rsidRDefault="009124DA" w:rsidP="00347C45">
      <w:pPr>
        <w:jc w:val="both"/>
        <w:rPr>
          <w:rFonts w:ascii="Suisse BP Int'l Regular" w:hAnsi="Suisse BP Int'l Regular"/>
          <w:b/>
          <w:sz w:val="16"/>
          <w:szCs w:val="16"/>
        </w:rPr>
      </w:pPr>
      <w:r w:rsidRPr="004C7149">
        <w:rPr>
          <w:rFonts w:ascii="Suisse BP Int'l Regular" w:hAnsi="Suisse BP Int'l Regular"/>
          <w:b/>
          <w:sz w:val="16"/>
          <w:szCs w:val="16"/>
        </w:rPr>
        <w:t>Sobre KYMCO España</w:t>
      </w:r>
    </w:p>
    <w:p w:rsidR="009124DA" w:rsidRPr="004C7149" w:rsidRDefault="009124DA" w:rsidP="00347C45">
      <w:pPr>
        <w:jc w:val="both"/>
        <w:rPr>
          <w:rFonts w:ascii="Suisse BP Int'l Regular" w:hAnsi="Suisse BP Int'l Regular"/>
          <w:sz w:val="20"/>
          <w:szCs w:val="20"/>
        </w:rPr>
      </w:pPr>
      <w:r w:rsidRPr="004C7149">
        <w:rPr>
          <w:rFonts w:ascii="Suisse BP Int'l Regular" w:hAnsi="Suisse BP Int'l Regular"/>
          <w:sz w:val="16"/>
          <w:szCs w:val="16"/>
        </w:rPr>
        <w:t xml:space="preserve">Primera marca de </w:t>
      </w:r>
      <w:r w:rsidRPr="000E68CE">
        <w:rPr>
          <w:rFonts w:ascii="Suisse BP Int'l Regular" w:hAnsi="Suisse BP Int'l Regular"/>
          <w:sz w:val="16"/>
          <w:szCs w:val="16"/>
        </w:rPr>
        <w:t xml:space="preserve">movilidad urbana, especializada en la comercialización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(cuota del 1</w:t>
      </w:r>
      <w:r w:rsidR="00C86209">
        <w:rPr>
          <w:rFonts w:ascii="Suisse BP Int'l Regular" w:hAnsi="Suisse BP Int'l Regular"/>
          <w:sz w:val="16"/>
          <w:szCs w:val="16"/>
        </w:rPr>
        <w:t>8</w:t>
      </w:r>
      <w:r>
        <w:rPr>
          <w:rFonts w:ascii="Suisse BP Int'l Regular" w:hAnsi="Suisse BP Int'l Regular"/>
          <w:sz w:val="16"/>
          <w:szCs w:val="16"/>
        </w:rPr>
        <w:t>,5</w:t>
      </w:r>
      <w:r w:rsidRPr="000E68CE">
        <w:rPr>
          <w:rFonts w:ascii="Suisse BP Int'l Regular" w:hAnsi="Suisse BP Int'l Regular"/>
          <w:sz w:val="16"/>
          <w:szCs w:val="16"/>
        </w:rPr>
        <w:t>%, 201</w:t>
      </w:r>
      <w:r w:rsidR="00C86209">
        <w:rPr>
          <w:rFonts w:ascii="Suisse BP Int'l Regular" w:hAnsi="Suisse BP Int'l Regular"/>
          <w:sz w:val="16"/>
          <w:szCs w:val="16"/>
        </w:rPr>
        <w:t>8</w:t>
      </w:r>
      <w:r w:rsidRPr="000E68CE">
        <w:rPr>
          <w:rFonts w:ascii="Suisse BP Int'l Regular" w:hAnsi="Suisse BP Int'l Regular"/>
          <w:sz w:val="16"/>
          <w:szCs w:val="16"/>
        </w:rPr>
        <w:t>). Se fundó en 1994 en Madrid bajo la directriz de un plan de crecimiento a largo plazo basado fundamentalmente en la creación de una red de</w:t>
      </w:r>
      <w:r w:rsidRPr="000E68CE">
        <w:rPr>
          <w:rFonts w:ascii="Suisse BP Int'l Regular" w:hAnsi="Suisse BP Int'l Regular"/>
          <w:strike/>
          <w:sz w:val="16"/>
          <w:szCs w:val="16"/>
        </w:rPr>
        <w:t xml:space="preserve"> </w:t>
      </w:r>
      <w:r w:rsidRPr="000E68CE">
        <w:rPr>
          <w:rFonts w:ascii="Suisse BP Int'l Regular" w:hAnsi="Suisse BP Int'l Regular"/>
          <w:sz w:val="16"/>
          <w:szCs w:val="16"/>
        </w:rPr>
        <w:t>distribución sólida, eficiente y rentable, y en la comercialización de una gama de gran calidad, innovadora, muy competitiva y de valor para el cliente final. Las ventas de KYMCO España se dirigen exclusivamente al canal Particular. Aunque Empresas y Renting son los canales de mayor volumen de ventas por bloque, la marca confía en el canal de consumo privado, que aporta mayor rentabilidad para la red (60 concesionarios y 1.400 agentes). El principal baluarte de la marca es el servicio de posventa, que ha consolidado un sistema inédito de gestión de recambios con una plataforma electrónica propia que permite ofrecer un servicio directo e inmediato (24 h</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de suministro de repuestos a más de 1.000 puntos de venta en España. Hace dos años, la marca inició su transformación digital, y desde </w:t>
      </w:r>
      <w:r w:rsidRPr="004C7149">
        <w:rPr>
          <w:rFonts w:ascii="Suisse BP Int'l Regular" w:hAnsi="Suisse BP Int'l Regular"/>
          <w:sz w:val="16"/>
          <w:szCs w:val="16"/>
        </w:rPr>
        <w:t>entonces la operativa en la red se produce en un entorno totalmente digital</w:t>
      </w:r>
      <w:r>
        <w:rPr>
          <w:rFonts w:ascii="Suisse BP Int'l Regular" w:hAnsi="Suisse BP Int'l Regular"/>
          <w:sz w:val="16"/>
          <w:szCs w:val="16"/>
        </w:rPr>
        <w:t xml:space="preserve"> e APP y tabletas electrónicas</w:t>
      </w:r>
      <w:r w:rsidRPr="004C7149">
        <w:rPr>
          <w:rFonts w:ascii="Suisse BP Int'l Regular" w:hAnsi="Suisse BP Int'l Regular"/>
          <w:sz w:val="16"/>
          <w:szCs w:val="16"/>
        </w:rPr>
        <w:t xml:space="preserve">. </w:t>
      </w:r>
      <w:r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Pr="004C7149">
        <w:rPr>
          <w:rFonts w:ascii="Suisse BP Int'l Regular" w:hAnsi="Suisse BP Int'l Regular"/>
          <w:sz w:val="20"/>
          <w:szCs w:val="20"/>
        </w:rPr>
        <w:t xml:space="preserve">  </w:t>
      </w:r>
    </w:p>
    <w:p w:rsidR="009124DA" w:rsidRPr="000E68CE" w:rsidRDefault="009124DA" w:rsidP="00347C45">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Heart) </w:t>
      </w:r>
      <w:r w:rsidRPr="000E68CE">
        <w:rPr>
          <w:rFonts w:ascii="Suisse BP Int'l Regular" w:hAnsi="Suisse BP Int'l Regular"/>
          <w:sz w:val="16"/>
          <w:szCs w:val="16"/>
        </w:rPr>
        <w:t>y para ello confía en los valores de la compañía (Distinción, Orgullo y Perseverancia).</w:t>
      </w:r>
    </w:p>
    <w:p w:rsidR="00CE1A1B" w:rsidRPr="009124DA" w:rsidRDefault="009124DA" w:rsidP="00347C45">
      <w:pPr>
        <w:jc w:val="both"/>
        <w:rPr>
          <w:rFonts w:ascii="Suisse BP Int'l Regular" w:hAnsi="Suisse BP Int'l Regular"/>
          <w:sz w:val="16"/>
          <w:szCs w:val="16"/>
        </w:rPr>
      </w:pPr>
      <w:r w:rsidRPr="000E68CE">
        <w:rPr>
          <w:sz w:val="16"/>
          <w:szCs w:val="16"/>
        </w:rPr>
        <w:t xml:space="preserve"> </w:t>
      </w:r>
    </w:p>
    <w:sectPr w:rsidR="00CE1A1B" w:rsidRPr="009124DA" w:rsidSect="00D0260E">
      <w:headerReference w:type="default" r:id="rId8"/>
      <w:footerReference w:type="default" r:id="rId9"/>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63791" w:rsidRDefault="00D63791" w:rsidP="00B27C47">
      <w:pPr>
        <w:spacing w:after="0" w:line="240" w:lineRule="auto"/>
      </w:pPr>
      <w:r>
        <w:separator/>
      </w:r>
    </w:p>
  </w:endnote>
  <w:endnote w:type="continuationSeparator" w:id="0">
    <w:p w:rsidR="00D63791" w:rsidRDefault="00D63791"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3289A433-55DA-48B6-B090-EF20410535B7}"/>
    <w:embedBold r:id="rId2" w:fontKey="{CCE0C5F8-0205-4092-8309-8868FCF1E578}"/>
    <w:embedItalic r:id="rId3" w:fontKey="{DE0D3EBE-41FD-4764-9D0D-35EE078BA161}"/>
  </w:font>
  <w:font w:name="Segoe UI">
    <w:panose1 w:val="020B0502040204020203"/>
    <w:charset w:val="00"/>
    <w:family w:val="swiss"/>
    <w:pitch w:val="variable"/>
    <w:sig w:usb0="E4002EFF" w:usb1="C000E47F" w:usb2="00000009" w:usb3="00000000" w:csb0="000001FF" w:csb1="00000000"/>
    <w:embedRegular r:id="rId4" w:fontKey="{60691668-8C3A-491C-82F8-9A0FF07C68C0}"/>
  </w:font>
  <w:font w:name="Suisse BP Int'l Medium">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embedRegular r:id="rId5" w:fontKey="{23B7E812-C98B-4BEA-980A-F2E170B391A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D74F33">
                            <w:rPr>
                              <w:rFonts w:ascii="Suisse BP Int'l Regular" w:hAnsi="Suisse BP Int'l Regular"/>
                              <w:color w:val="000000" w:themeColor="text1"/>
                            </w:rPr>
                            <w:t>2025</w:t>
                          </w:r>
                          <w:r w:rsidR="003A01A9">
                            <w:rPr>
                              <w:rFonts w:ascii="Suisse BP Int'l Regular" w:hAnsi="Suisse BP Int'l Regular"/>
                              <w:color w:val="000000" w:themeColor="text1"/>
                            </w:rPr>
                            <w:t>XCITING</w:t>
                          </w:r>
                          <w:r w:rsidR="0057230E">
                            <w:rPr>
                              <w:rFonts w:ascii="Suisse BP Int'l Regular" w:hAnsi="Suisse BP Int'l Regular"/>
                              <w:color w:val="000000" w:themeColor="text1"/>
                            </w:rPr>
                            <w:t>V</w:t>
                          </w:r>
                          <w:r w:rsidR="003A01A9">
                            <w:rPr>
                              <w:rFonts w:ascii="Suisse BP Int'l Regular" w:hAnsi="Suisse BP Int'l Regular"/>
                              <w:color w:val="000000" w:themeColor="text1"/>
                            </w:rPr>
                            <w:t>S400</w:t>
                          </w:r>
                          <w:r w:rsidR="00EA3D13">
                            <w:rPr>
                              <w:rFonts w:ascii="Suisse BP Int'l Regular" w:hAnsi="Suisse BP Int'l Regular"/>
                              <w:color w:val="000000" w:themeColor="text1"/>
                            </w:rPr>
                            <w:br/>
                          </w:r>
                          <w:hyperlink r:id="rId1" w:history="1">
                            <w:r w:rsidR="0057230E" w:rsidRPr="00825F74">
                              <w:rPr>
                                <w:rStyle w:val="Hipervnculo"/>
                                <w:rFonts w:ascii="Suisse BP Int'l Regular" w:hAnsi="Suisse BP Int'l Regular"/>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N1RbGDcAAAACAEAAA8AAABk&#10;cnMvZG93bnJldi54bWxMT01PwzAMvSPxHyIjcUFbSgsIlaYTICFx4cCY0I5ZY5pojVM1Wdvx6/FO&#10;7GT7Pet9VKvZd2LEIbpACm6XGQikJhhHrYLN19viEURMmozuAqGCI0ZY1ZcXlS5NmOgTx3VqBYtQ&#10;LLUCm1JfShkbi17HZeiRmPsJg9eJz6GVZtATi/tO5ln2IL12xA5W9/hqsdmvD17Bx7Eo3sebYj9t&#10;XNG6X7l9+bZBqeur+fkJRMI5/T/DKT5Hh5oz7cKBTBSdAi6SFOR3PE8sm/G2YyS/z0DWlTwvUP8B&#10;AAD//wMAUEsBAi0AFAAGAAgAAAAhALaDOJL+AAAA4QEAABMAAAAAAAAAAAAAAAAAAAAAAFtDb250&#10;ZW50X1R5cGVzXS54bWxQSwECLQAUAAYACAAAACEAOP0h/9YAAACUAQAACwAAAAAAAAAAAAAAAAAv&#10;AQAAX3JlbHMvLnJlbHNQSwECLQAUAAYACAAAACEA+IYudKYCAACfBQAADgAAAAAAAAAAAAAAAAAu&#10;AgAAZHJzL2Uyb0RvYy54bWxQSwECLQAUAAYACAAAACEA3VFsYNwAAAAIAQAADwAAAAAAAAAAAAAA&#10;AAAABQAAZHJzL2Rvd25yZXYueG1sUEsFBgAAAAAEAAQA8wAAAAkGAAAAAA==&#10;" fillcolor="white [3212]" stroked="f" strokeweight="1p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D74F33">
                      <w:rPr>
                        <w:rFonts w:ascii="Suisse BP Int'l Regular" w:hAnsi="Suisse BP Int'l Regular"/>
                        <w:color w:val="000000" w:themeColor="text1"/>
                      </w:rPr>
                      <w:t>2025</w:t>
                    </w:r>
                    <w:r w:rsidR="003A01A9">
                      <w:rPr>
                        <w:rFonts w:ascii="Suisse BP Int'l Regular" w:hAnsi="Suisse BP Int'l Regular"/>
                        <w:color w:val="000000" w:themeColor="text1"/>
                      </w:rPr>
                      <w:t>XCITING</w:t>
                    </w:r>
                    <w:r w:rsidR="0057230E">
                      <w:rPr>
                        <w:rFonts w:ascii="Suisse BP Int'l Regular" w:hAnsi="Suisse BP Int'l Regular"/>
                        <w:color w:val="000000" w:themeColor="text1"/>
                      </w:rPr>
                      <w:t>V</w:t>
                    </w:r>
                    <w:r w:rsidR="003A01A9">
                      <w:rPr>
                        <w:rFonts w:ascii="Suisse BP Int'l Regular" w:hAnsi="Suisse BP Int'l Regular"/>
                        <w:color w:val="000000" w:themeColor="text1"/>
                      </w:rPr>
                      <w:t>S400</w:t>
                    </w:r>
                    <w:r w:rsidR="00EA3D13">
                      <w:rPr>
                        <w:rFonts w:ascii="Suisse BP Int'l Regular" w:hAnsi="Suisse BP Int'l Regular"/>
                        <w:color w:val="000000" w:themeColor="text1"/>
                      </w:rPr>
                      <w:br/>
                    </w:r>
                    <w:hyperlink r:id="rId2" w:history="1">
                      <w:r w:rsidR="0057230E" w:rsidRPr="00825F74">
                        <w:rPr>
                          <w:rStyle w:val="Hipervnculo"/>
                          <w:rFonts w:ascii="Suisse BP Int'l Regular" w:hAnsi="Suisse BP Int'l Regular"/>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63791" w:rsidRDefault="00D63791" w:rsidP="00B27C47">
      <w:pPr>
        <w:spacing w:after="0" w:line="240" w:lineRule="auto"/>
      </w:pPr>
      <w:r>
        <w:separator/>
      </w:r>
    </w:p>
  </w:footnote>
  <w:footnote w:type="continuationSeparator" w:id="0">
    <w:p w:rsidR="00D63791" w:rsidRDefault="00D63791"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13039"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813039"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F3B6C88"/>
    <w:multiLevelType w:val="hybridMultilevel"/>
    <w:tmpl w:val="F06E3C1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3"/>
  </w:num>
  <w:num w:numId="5">
    <w:abstractNumId w:val="5"/>
  </w:num>
  <w:num w:numId="6">
    <w:abstractNumId w:val="7"/>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8"/>
  <w:displayBackgroundShape/>
  <w:embedTrueTypeFonts/>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7E84"/>
    <w:rsid w:val="00003692"/>
    <w:rsid w:val="00014F79"/>
    <w:rsid w:val="00017FC6"/>
    <w:rsid w:val="000274C4"/>
    <w:rsid w:val="0003196B"/>
    <w:rsid w:val="000322CA"/>
    <w:rsid w:val="00043D41"/>
    <w:rsid w:val="000541DC"/>
    <w:rsid w:val="00061A83"/>
    <w:rsid w:val="000661F3"/>
    <w:rsid w:val="000769AD"/>
    <w:rsid w:val="00085423"/>
    <w:rsid w:val="00096FE5"/>
    <w:rsid w:val="000A5350"/>
    <w:rsid w:val="000A5C82"/>
    <w:rsid w:val="000A7DEB"/>
    <w:rsid w:val="000C0DE2"/>
    <w:rsid w:val="000D4456"/>
    <w:rsid w:val="000E1188"/>
    <w:rsid w:val="0011004A"/>
    <w:rsid w:val="00133D8B"/>
    <w:rsid w:val="00141303"/>
    <w:rsid w:val="00144B16"/>
    <w:rsid w:val="00145216"/>
    <w:rsid w:val="001508D1"/>
    <w:rsid w:val="001644A2"/>
    <w:rsid w:val="0016757E"/>
    <w:rsid w:val="00173060"/>
    <w:rsid w:val="00175BAA"/>
    <w:rsid w:val="001771C7"/>
    <w:rsid w:val="00181B62"/>
    <w:rsid w:val="001905A9"/>
    <w:rsid w:val="00192185"/>
    <w:rsid w:val="00193474"/>
    <w:rsid w:val="00196930"/>
    <w:rsid w:val="001C2156"/>
    <w:rsid w:val="001E3BC1"/>
    <w:rsid w:val="001E730D"/>
    <w:rsid w:val="001F56F3"/>
    <w:rsid w:val="00205ECB"/>
    <w:rsid w:val="00224F6C"/>
    <w:rsid w:val="002264FC"/>
    <w:rsid w:val="00230BFB"/>
    <w:rsid w:val="0023484D"/>
    <w:rsid w:val="00237633"/>
    <w:rsid w:val="00256732"/>
    <w:rsid w:val="00266F62"/>
    <w:rsid w:val="00273503"/>
    <w:rsid w:val="00283529"/>
    <w:rsid w:val="002C4204"/>
    <w:rsid w:val="002C4269"/>
    <w:rsid w:val="002C4DA5"/>
    <w:rsid w:val="002E42BE"/>
    <w:rsid w:val="002E6DAF"/>
    <w:rsid w:val="002E720E"/>
    <w:rsid w:val="00301455"/>
    <w:rsid w:val="00302158"/>
    <w:rsid w:val="00347C45"/>
    <w:rsid w:val="003510B2"/>
    <w:rsid w:val="00356210"/>
    <w:rsid w:val="00356DA5"/>
    <w:rsid w:val="00362DB6"/>
    <w:rsid w:val="00375667"/>
    <w:rsid w:val="00376A9C"/>
    <w:rsid w:val="00377406"/>
    <w:rsid w:val="00380907"/>
    <w:rsid w:val="003864B9"/>
    <w:rsid w:val="0038668D"/>
    <w:rsid w:val="003A01A9"/>
    <w:rsid w:val="003A3426"/>
    <w:rsid w:val="003A34F8"/>
    <w:rsid w:val="003B279E"/>
    <w:rsid w:val="003B466F"/>
    <w:rsid w:val="003C3AAB"/>
    <w:rsid w:val="003E5998"/>
    <w:rsid w:val="003E5C16"/>
    <w:rsid w:val="003F543B"/>
    <w:rsid w:val="00404330"/>
    <w:rsid w:val="00404CFD"/>
    <w:rsid w:val="00407DFF"/>
    <w:rsid w:val="0042406F"/>
    <w:rsid w:val="004301D2"/>
    <w:rsid w:val="004325D5"/>
    <w:rsid w:val="004368EC"/>
    <w:rsid w:val="004530C3"/>
    <w:rsid w:val="00454F41"/>
    <w:rsid w:val="00463702"/>
    <w:rsid w:val="00471F1B"/>
    <w:rsid w:val="00473C68"/>
    <w:rsid w:val="00477970"/>
    <w:rsid w:val="00484B59"/>
    <w:rsid w:val="00491500"/>
    <w:rsid w:val="00495D44"/>
    <w:rsid w:val="004B037A"/>
    <w:rsid w:val="004B1FA0"/>
    <w:rsid w:val="004B5896"/>
    <w:rsid w:val="004B6CEE"/>
    <w:rsid w:val="004C50F3"/>
    <w:rsid w:val="004D2716"/>
    <w:rsid w:val="004D545E"/>
    <w:rsid w:val="004E69B7"/>
    <w:rsid w:val="00501EA7"/>
    <w:rsid w:val="0050570F"/>
    <w:rsid w:val="0051525B"/>
    <w:rsid w:val="0052719C"/>
    <w:rsid w:val="00535F1C"/>
    <w:rsid w:val="00541A7A"/>
    <w:rsid w:val="00563F38"/>
    <w:rsid w:val="0057230E"/>
    <w:rsid w:val="005914B7"/>
    <w:rsid w:val="00596415"/>
    <w:rsid w:val="00597AA4"/>
    <w:rsid w:val="005A283A"/>
    <w:rsid w:val="005B3A86"/>
    <w:rsid w:val="005B65CB"/>
    <w:rsid w:val="005B7755"/>
    <w:rsid w:val="005C4614"/>
    <w:rsid w:val="005C57F0"/>
    <w:rsid w:val="005C5CDF"/>
    <w:rsid w:val="005E222D"/>
    <w:rsid w:val="005E2F47"/>
    <w:rsid w:val="005E325F"/>
    <w:rsid w:val="005F110B"/>
    <w:rsid w:val="005F23CA"/>
    <w:rsid w:val="005F47FC"/>
    <w:rsid w:val="00600220"/>
    <w:rsid w:val="00604121"/>
    <w:rsid w:val="00605132"/>
    <w:rsid w:val="006056FE"/>
    <w:rsid w:val="006062CA"/>
    <w:rsid w:val="006110A1"/>
    <w:rsid w:val="006166D2"/>
    <w:rsid w:val="0062621B"/>
    <w:rsid w:val="006366E9"/>
    <w:rsid w:val="0064632E"/>
    <w:rsid w:val="006469C1"/>
    <w:rsid w:val="0065080A"/>
    <w:rsid w:val="00660EA9"/>
    <w:rsid w:val="00661C8C"/>
    <w:rsid w:val="00693626"/>
    <w:rsid w:val="00694854"/>
    <w:rsid w:val="00694E70"/>
    <w:rsid w:val="006C3932"/>
    <w:rsid w:val="006D396B"/>
    <w:rsid w:val="006D4318"/>
    <w:rsid w:val="006E00B7"/>
    <w:rsid w:val="006E612C"/>
    <w:rsid w:val="006F656B"/>
    <w:rsid w:val="0070742A"/>
    <w:rsid w:val="007201F8"/>
    <w:rsid w:val="00721EF1"/>
    <w:rsid w:val="00724EFC"/>
    <w:rsid w:val="007310D3"/>
    <w:rsid w:val="00731D26"/>
    <w:rsid w:val="007654F1"/>
    <w:rsid w:val="0077216F"/>
    <w:rsid w:val="007739FE"/>
    <w:rsid w:val="00773CAB"/>
    <w:rsid w:val="00776EF6"/>
    <w:rsid w:val="00781939"/>
    <w:rsid w:val="00787757"/>
    <w:rsid w:val="007A2356"/>
    <w:rsid w:val="007A5B13"/>
    <w:rsid w:val="007B2966"/>
    <w:rsid w:val="007B688C"/>
    <w:rsid w:val="007E69B2"/>
    <w:rsid w:val="007F2677"/>
    <w:rsid w:val="007F5EDD"/>
    <w:rsid w:val="00801A77"/>
    <w:rsid w:val="0085005E"/>
    <w:rsid w:val="00850607"/>
    <w:rsid w:val="0085095D"/>
    <w:rsid w:val="00852476"/>
    <w:rsid w:val="00857E84"/>
    <w:rsid w:val="00873C5C"/>
    <w:rsid w:val="00883772"/>
    <w:rsid w:val="00893E09"/>
    <w:rsid w:val="00897EFA"/>
    <w:rsid w:val="008A5602"/>
    <w:rsid w:val="008A576F"/>
    <w:rsid w:val="008B1F2B"/>
    <w:rsid w:val="008D0512"/>
    <w:rsid w:val="008D47D5"/>
    <w:rsid w:val="008E0C17"/>
    <w:rsid w:val="008F1B6C"/>
    <w:rsid w:val="009124DA"/>
    <w:rsid w:val="00914B8F"/>
    <w:rsid w:val="00940406"/>
    <w:rsid w:val="00941DC7"/>
    <w:rsid w:val="00960A51"/>
    <w:rsid w:val="009615FE"/>
    <w:rsid w:val="009628C7"/>
    <w:rsid w:val="00972DBF"/>
    <w:rsid w:val="009752FD"/>
    <w:rsid w:val="0097640B"/>
    <w:rsid w:val="00977AE6"/>
    <w:rsid w:val="00983D54"/>
    <w:rsid w:val="009934CE"/>
    <w:rsid w:val="009942CC"/>
    <w:rsid w:val="00994444"/>
    <w:rsid w:val="009C2206"/>
    <w:rsid w:val="009D75E5"/>
    <w:rsid w:val="009F09C5"/>
    <w:rsid w:val="009F3F02"/>
    <w:rsid w:val="00A057AC"/>
    <w:rsid w:val="00A1169A"/>
    <w:rsid w:val="00A23CCA"/>
    <w:rsid w:val="00A3542A"/>
    <w:rsid w:val="00A36FD6"/>
    <w:rsid w:val="00A42618"/>
    <w:rsid w:val="00A478E7"/>
    <w:rsid w:val="00A5535C"/>
    <w:rsid w:val="00A56759"/>
    <w:rsid w:val="00A86DB4"/>
    <w:rsid w:val="00AA2FA4"/>
    <w:rsid w:val="00AB288B"/>
    <w:rsid w:val="00AB7EDE"/>
    <w:rsid w:val="00AC00F8"/>
    <w:rsid w:val="00AE0108"/>
    <w:rsid w:val="00AF4E94"/>
    <w:rsid w:val="00AF5B8F"/>
    <w:rsid w:val="00AF6883"/>
    <w:rsid w:val="00AF7F51"/>
    <w:rsid w:val="00B12FAC"/>
    <w:rsid w:val="00B13DDE"/>
    <w:rsid w:val="00B21562"/>
    <w:rsid w:val="00B27C47"/>
    <w:rsid w:val="00B550EE"/>
    <w:rsid w:val="00B66801"/>
    <w:rsid w:val="00B73E79"/>
    <w:rsid w:val="00B80AB3"/>
    <w:rsid w:val="00B80FB4"/>
    <w:rsid w:val="00B82950"/>
    <w:rsid w:val="00B85A92"/>
    <w:rsid w:val="00B86248"/>
    <w:rsid w:val="00B92529"/>
    <w:rsid w:val="00BA7E9B"/>
    <w:rsid w:val="00BC1293"/>
    <w:rsid w:val="00BE1968"/>
    <w:rsid w:val="00BE437A"/>
    <w:rsid w:val="00BF3534"/>
    <w:rsid w:val="00BF7252"/>
    <w:rsid w:val="00C17AD7"/>
    <w:rsid w:val="00C2607D"/>
    <w:rsid w:val="00C261B6"/>
    <w:rsid w:val="00C5054A"/>
    <w:rsid w:val="00C57846"/>
    <w:rsid w:val="00C86209"/>
    <w:rsid w:val="00C92BA1"/>
    <w:rsid w:val="00C97EF9"/>
    <w:rsid w:val="00CB7CED"/>
    <w:rsid w:val="00CC66BF"/>
    <w:rsid w:val="00CD2884"/>
    <w:rsid w:val="00CD56C4"/>
    <w:rsid w:val="00CE030D"/>
    <w:rsid w:val="00CE1A1B"/>
    <w:rsid w:val="00CF2D1E"/>
    <w:rsid w:val="00D00032"/>
    <w:rsid w:val="00D023E1"/>
    <w:rsid w:val="00D0260E"/>
    <w:rsid w:val="00D126E0"/>
    <w:rsid w:val="00D145A7"/>
    <w:rsid w:val="00D306BA"/>
    <w:rsid w:val="00D36CF7"/>
    <w:rsid w:val="00D53E51"/>
    <w:rsid w:val="00D56D9B"/>
    <w:rsid w:val="00D63791"/>
    <w:rsid w:val="00D74015"/>
    <w:rsid w:val="00D74F33"/>
    <w:rsid w:val="00D80E6E"/>
    <w:rsid w:val="00D813F8"/>
    <w:rsid w:val="00D83626"/>
    <w:rsid w:val="00DA748F"/>
    <w:rsid w:val="00DA79C1"/>
    <w:rsid w:val="00DB65DB"/>
    <w:rsid w:val="00DC04FE"/>
    <w:rsid w:val="00DD1564"/>
    <w:rsid w:val="00DD1955"/>
    <w:rsid w:val="00DE0551"/>
    <w:rsid w:val="00DF1433"/>
    <w:rsid w:val="00DF1AAE"/>
    <w:rsid w:val="00DF4571"/>
    <w:rsid w:val="00E04EA2"/>
    <w:rsid w:val="00E072F4"/>
    <w:rsid w:val="00E11A9D"/>
    <w:rsid w:val="00E1303D"/>
    <w:rsid w:val="00E13AB2"/>
    <w:rsid w:val="00E147CB"/>
    <w:rsid w:val="00E17151"/>
    <w:rsid w:val="00E24654"/>
    <w:rsid w:val="00E32929"/>
    <w:rsid w:val="00E74495"/>
    <w:rsid w:val="00E74A6C"/>
    <w:rsid w:val="00E87AEA"/>
    <w:rsid w:val="00E97874"/>
    <w:rsid w:val="00EA3D13"/>
    <w:rsid w:val="00EA3D88"/>
    <w:rsid w:val="00EB42D9"/>
    <w:rsid w:val="00EC0EAE"/>
    <w:rsid w:val="00EE2BEE"/>
    <w:rsid w:val="00F23694"/>
    <w:rsid w:val="00F243C5"/>
    <w:rsid w:val="00F24BB5"/>
    <w:rsid w:val="00F30E89"/>
    <w:rsid w:val="00F46B96"/>
    <w:rsid w:val="00F570FB"/>
    <w:rsid w:val="00F82458"/>
    <w:rsid w:val="00F92ADC"/>
    <w:rsid w:val="00F93F47"/>
    <w:rsid w:val="00F96412"/>
    <w:rsid w:val="00FA3B2E"/>
    <w:rsid w:val="00FA62E6"/>
    <w:rsid w:val="00FA7836"/>
    <w:rsid w:val="00FB1B90"/>
    <w:rsid w:val="00FC1A45"/>
    <w:rsid w:val="00FC4606"/>
    <w:rsid w:val="00FC7E0C"/>
    <w:rsid w:val="00FD033C"/>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E9542A2"/>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B65C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3A01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 w:id="14762207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92052F-FD9F-4DDB-8374-F314B71C38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661</Words>
  <Characters>3638</Characters>
  <Application>Microsoft Office Word</Application>
  <DocSecurity>0</DocSecurity>
  <Lines>30</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5</cp:revision>
  <cp:lastPrinted>2018-10-03T20:35:00Z</cp:lastPrinted>
  <dcterms:created xsi:type="dcterms:W3CDTF">2023-06-15T08:38:00Z</dcterms:created>
  <dcterms:modified xsi:type="dcterms:W3CDTF">2025-09-16T08:57:00Z</dcterms:modified>
</cp:coreProperties>
</file>